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93" w:rsidRDefault="00F805E4">
      <w:pPr>
        <w:widowControl/>
        <w:tabs>
          <w:tab w:val="left" w:pos="540"/>
        </w:tabs>
        <w:spacing w:after="0" w:line="240" w:lineRule="auto"/>
        <w:ind w:firstLine="0"/>
        <w:jc w:val="center"/>
        <w:rPr>
          <w:rFonts w:ascii="Times New Roman" w:hAnsi="Times New Roman"/>
          <w:sz w:val="28"/>
        </w:rPr>
      </w:pPr>
      <w:r>
        <w:rPr>
          <w:rFonts w:ascii="Times New Roman" w:hAnsi="Times New Roman"/>
          <w:noProof/>
          <w:sz w:val="28"/>
        </w:rPr>
        <w:drawing>
          <wp:inline distT="0" distB="0" distL="0" distR="0">
            <wp:extent cx="584200" cy="67767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584200" cy="677672"/>
                    </a:xfrm>
                    <a:prstGeom prst="rect">
                      <a:avLst/>
                    </a:prstGeom>
                  </pic:spPr>
                </pic:pic>
              </a:graphicData>
            </a:graphic>
          </wp:inline>
        </w:drawing>
      </w:r>
    </w:p>
    <w:p w:rsidR="00EA5B93" w:rsidRDefault="00F805E4">
      <w:pPr>
        <w:widowControl/>
        <w:spacing w:after="0" w:line="240" w:lineRule="auto"/>
        <w:ind w:firstLine="0"/>
        <w:jc w:val="center"/>
        <w:rPr>
          <w:rFonts w:ascii="Times New Roman" w:hAnsi="Times New Roman"/>
          <w:b/>
          <w:sz w:val="24"/>
        </w:rPr>
      </w:pPr>
      <w:r>
        <w:rPr>
          <w:rFonts w:ascii="Times New Roman" w:hAnsi="Times New Roman"/>
          <w:b/>
          <w:sz w:val="24"/>
        </w:rPr>
        <w:t>СОВЕТ ДЕПУТАТОВ</w:t>
      </w:r>
    </w:p>
    <w:p w:rsidR="00EA5B93" w:rsidRDefault="00F805E4">
      <w:pPr>
        <w:widowControl/>
        <w:spacing w:after="0" w:line="240" w:lineRule="auto"/>
        <w:ind w:firstLine="0"/>
        <w:jc w:val="center"/>
        <w:rPr>
          <w:rFonts w:ascii="Times New Roman" w:hAnsi="Times New Roman"/>
          <w:b/>
          <w:sz w:val="24"/>
        </w:rPr>
      </w:pPr>
      <w:r>
        <w:rPr>
          <w:rFonts w:ascii="Times New Roman" w:hAnsi="Times New Roman"/>
          <w:b/>
          <w:sz w:val="24"/>
        </w:rPr>
        <w:t>КИРОВСКОГО ГОРОДСКОГО ПОСЕЛЕНИЯ</w:t>
      </w:r>
    </w:p>
    <w:p w:rsidR="00EA5B93" w:rsidRDefault="00F805E4">
      <w:pPr>
        <w:widowControl/>
        <w:spacing w:line="240" w:lineRule="auto"/>
        <w:ind w:firstLine="0"/>
        <w:jc w:val="center"/>
        <w:rPr>
          <w:rFonts w:ascii="Times New Roman" w:hAnsi="Times New Roman"/>
          <w:b/>
          <w:sz w:val="24"/>
        </w:rPr>
      </w:pPr>
      <w:r>
        <w:rPr>
          <w:rFonts w:ascii="Times New Roman" w:hAnsi="Times New Roman"/>
          <w:b/>
          <w:sz w:val="24"/>
        </w:rPr>
        <w:t>КИРОВСКОГО МУНИЦИПАЛЬНОГО РАЙОНА ЛЕНИНГРАДСКОЙ ОБЛАСТИ</w:t>
      </w:r>
    </w:p>
    <w:p w:rsidR="00EA5B93" w:rsidRDefault="00F805E4">
      <w:pPr>
        <w:widowControl/>
        <w:spacing w:line="240" w:lineRule="auto"/>
        <w:ind w:firstLine="0"/>
        <w:jc w:val="center"/>
        <w:rPr>
          <w:rFonts w:ascii="Times New Roman" w:hAnsi="Times New Roman"/>
          <w:b/>
          <w:sz w:val="28"/>
        </w:rPr>
      </w:pPr>
      <w:r>
        <w:rPr>
          <w:rFonts w:ascii="Times New Roman" w:hAnsi="Times New Roman"/>
          <w:b/>
          <w:sz w:val="28"/>
        </w:rPr>
        <w:t xml:space="preserve">Р Е Ш Е Н И Е </w:t>
      </w:r>
    </w:p>
    <w:p w:rsidR="00EA5B93" w:rsidRDefault="00A07B1E">
      <w:pPr>
        <w:widowControl/>
        <w:spacing w:after="240" w:line="240" w:lineRule="auto"/>
        <w:ind w:firstLine="0"/>
        <w:jc w:val="center"/>
        <w:rPr>
          <w:rFonts w:ascii="Times New Roman" w:hAnsi="Times New Roman"/>
          <w:b/>
          <w:sz w:val="28"/>
        </w:rPr>
      </w:pPr>
      <w:r>
        <w:rPr>
          <w:rFonts w:ascii="Times New Roman" w:hAnsi="Times New Roman"/>
          <w:b/>
          <w:sz w:val="28"/>
        </w:rPr>
        <w:t>от «01</w:t>
      </w:r>
      <w:r w:rsidR="00F805E4">
        <w:rPr>
          <w:rFonts w:ascii="Times New Roman" w:hAnsi="Times New Roman"/>
          <w:b/>
          <w:sz w:val="28"/>
        </w:rPr>
        <w:t xml:space="preserve">» </w:t>
      </w:r>
      <w:r>
        <w:rPr>
          <w:rFonts w:ascii="Times New Roman" w:hAnsi="Times New Roman"/>
          <w:b/>
          <w:sz w:val="28"/>
        </w:rPr>
        <w:t>ок</w:t>
      </w:r>
      <w:r w:rsidR="00F82184">
        <w:rPr>
          <w:rFonts w:ascii="Times New Roman" w:hAnsi="Times New Roman"/>
          <w:b/>
          <w:sz w:val="28"/>
        </w:rPr>
        <w:t>тябр</w:t>
      </w:r>
      <w:r w:rsidR="00F805E4">
        <w:rPr>
          <w:rFonts w:ascii="Times New Roman" w:hAnsi="Times New Roman"/>
          <w:b/>
          <w:sz w:val="28"/>
        </w:rPr>
        <w:t xml:space="preserve">я 2025 года № </w:t>
      </w:r>
      <w:r>
        <w:rPr>
          <w:rFonts w:ascii="Times New Roman" w:hAnsi="Times New Roman"/>
          <w:b/>
          <w:sz w:val="28"/>
        </w:rPr>
        <w:t>41</w:t>
      </w:r>
    </w:p>
    <w:p w:rsidR="00EA5B93" w:rsidRDefault="00F805E4">
      <w:pPr>
        <w:widowControl/>
        <w:spacing w:after="240" w:line="240" w:lineRule="auto"/>
        <w:ind w:firstLine="0"/>
        <w:jc w:val="center"/>
        <w:rPr>
          <w:rFonts w:ascii="Times New Roman" w:hAnsi="Times New Roman"/>
          <w:b/>
          <w:sz w:val="26"/>
        </w:rPr>
      </w:pPr>
      <w:r>
        <w:rPr>
          <w:rFonts w:ascii="Times New Roman" w:hAnsi="Times New Roman"/>
          <w:b/>
          <w:sz w:val="26"/>
        </w:rPr>
        <w:t>О внесении изменений и дополнений в Устав Кировского городского поселения Кировского муниципального района Ленинградской области</w:t>
      </w:r>
    </w:p>
    <w:p w:rsidR="00EA5B93" w:rsidRDefault="00F805E4">
      <w:pPr>
        <w:pStyle w:val="2"/>
        <w:spacing w:line="240" w:lineRule="auto"/>
        <w:ind w:firstLine="851"/>
        <w:jc w:val="both"/>
        <w:rPr>
          <w:sz w:val="28"/>
        </w:rPr>
      </w:pPr>
      <w:r>
        <w:rPr>
          <w:b w:val="0"/>
          <w:sz w:val="28"/>
        </w:rPr>
        <w:t xml:space="preserve">Руководствуясь статьей 56 Федерального закона от 20.03.2025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статьей 54 Устава Кировского городского поселения Кировского муниципального района Ленинградской области (далее – Устав), принятого решением совета депутатов муниципального образования «Кировск» Кировского муниципального района Ленинградской области от 25.08.2022 г. № 19 «О принятии Устава Кировского городского поселения Кировского муниципального района Ленинградской области», в целях приведения Устава в соответствие с действующим законодательством Российской Федерации, </w:t>
      </w:r>
      <w:r>
        <w:rPr>
          <w:sz w:val="28"/>
        </w:rPr>
        <w:t>решил:</w:t>
      </w:r>
    </w:p>
    <w:p w:rsidR="00EA5B93" w:rsidRDefault="00F805E4">
      <w:pPr>
        <w:pStyle w:val="ab"/>
        <w:numPr>
          <w:ilvl w:val="0"/>
          <w:numId w:val="1"/>
        </w:numPr>
        <w:spacing w:after="240"/>
        <w:ind w:left="0" w:firstLine="851"/>
        <w:rPr>
          <w:rFonts w:ascii="Times New Roman" w:hAnsi="Times New Roman"/>
          <w:sz w:val="28"/>
        </w:rPr>
      </w:pPr>
      <w:r>
        <w:rPr>
          <w:rFonts w:ascii="Times New Roman" w:hAnsi="Times New Roman"/>
          <w:sz w:val="28"/>
        </w:rPr>
        <w:t>Внести изменения и дополнения в Устав Кировского городского поселения Кировского муниципального района Ленинградской области, изложив их согласно приложению к настоящему решению.</w:t>
      </w:r>
    </w:p>
    <w:p w:rsidR="00EA5B93" w:rsidRDefault="00EA5B93">
      <w:pPr>
        <w:pStyle w:val="ab"/>
        <w:spacing w:after="240"/>
        <w:ind w:left="851" w:hanging="851"/>
        <w:rPr>
          <w:rFonts w:ascii="Times New Roman" w:hAnsi="Times New Roman"/>
        </w:rPr>
      </w:pPr>
    </w:p>
    <w:p w:rsidR="00EA5B93" w:rsidRDefault="00F805E4">
      <w:pPr>
        <w:pStyle w:val="ab"/>
        <w:numPr>
          <w:ilvl w:val="0"/>
          <w:numId w:val="1"/>
        </w:numPr>
        <w:spacing w:after="240"/>
        <w:ind w:left="0" w:firstLine="851"/>
        <w:rPr>
          <w:rFonts w:ascii="Times New Roman" w:hAnsi="Times New Roman"/>
          <w:sz w:val="28"/>
        </w:rPr>
      </w:pPr>
      <w:r>
        <w:rPr>
          <w:rFonts w:ascii="Times New Roman" w:hAnsi="Times New Roman"/>
          <w:sz w:val="28"/>
        </w:rPr>
        <w:t>В 15-дневный срок направить изменения и дополнения в Устав Кировского городского поселения Кировского муниципального района Ленинградской области в Главное управление Министерства юстиции Российской Федерации по Санкт-Петербургу и Ленинградской области для государственной регистрации.</w:t>
      </w:r>
    </w:p>
    <w:p w:rsidR="00EA5B93" w:rsidRDefault="00EA5B93">
      <w:pPr>
        <w:pStyle w:val="ab"/>
        <w:ind w:hanging="720"/>
        <w:rPr>
          <w:rFonts w:ascii="Times New Roman" w:hAnsi="Times New Roman"/>
        </w:rPr>
      </w:pPr>
    </w:p>
    <w:p w:rsidR="00EA5B93" w:rsidRDefault="00F805E4">
      <w:pPr>
        <w:pStyle w:val="ab"/>
        <w:numPr>
          <w:ilvl w:val="0"/>
          <w:numId w:val="1"/>
        </w:numPr>
        <w:spacing w:after="240"/>
        <w:ind w:left="0" w:firstLine="851"/>
        <w:rPr>
          <w:rFonts w:ascii="Times New Roman" w:hAnsi="Times New Roman"/>
          <w:sz w:val="28"/>
        </w:rPr>
      </w:pPr>
      <w:r>
        <w:rPr>
          <w:rFonts w:ascii="Times New Roman" w:hAnsi="Times New Roman"/>
          <w:sz w:val="28"/>
        </w:rPr>
        <w:t>После государственной регистрации изменений и дополнений в Устав Кировского городского поселения Кировского муниципального района Ленинградской области опубликовать (обнародовать) данные изменения и дополнения в официальном печатном издании «Неделя нашего города+» и на официальном сайте Кировского городского поселения Кировского муниципального района Ленинградской области в информационно-телекоммуникационной сети «Интернет» в течение 7 (семи) дней после поступления из Главного управления Министерства юстиции Российской Федерации по Санкт-Петербургу и Ленинградской области уведомления о включении сведений об изменениях и дополнениях в Устав в государственный реестр уставов муниципальных образований субъекта Российской Федерации.</w:t>
      </w:r>
    </w:p>
    <w:p w:rsidR="00EA5B93" w:rsidRDefault="00EA5B93">
      <w:pPr>
        <w:pStyle w:val="ab"/>
        <w:ind w:hanging="720"/>
        <w:rPr>
          <w:rFonts w:ascii="Times New Roman" w:hAnsi="Times New Roman"/>
        </w:rPr>
      </w:pPr>
    </w:p>
    <w:p w:rsidR="00EA5B93" w:rsidRDefault="00F805E4">
      <w:pPr>
        <w:pStyle w:val="ab"/>
        <w:numPr>
          <w:ilvl w:val="0"/>
          <w:numId w:val="1"/>
        </w:numPr>
        <w:spacing w:after="240"/>
        <w:ind w:left="0" w:firstLine="851"/>
        <w:rPr>
          <w:rFonts w:ascii="Times New Roman" w:hAnsi="Times New Roman"/>
          <w:sz w:val="28"/>
        </w:rPr>
      </w:pPr>
      <w:r>
        <w:rPr>
          <w:rFonts w:ascii="Times New Roman" w:hAnsi="Times New Roman"/>
          <w:sz w:val="28"/>
        </w:rPr>
        <w:lastRenderedPageBreak/>
        <w:t>Настоящее решение вступает в силу со дня официального опубликования после государственной регистрации в Главном управлении Министерства юстиции Российской Федерации по Санкт-Петербургу и Ленинградской области, за исключением п. 4 приложения к настоящему решению, который вступает в силу в день истечения полномочий действующего созыва Совета депутатов Кировского городского поселения Кировского муниципального района Ленинградской области.</w:t>
      </w:r>
    </w:p>
    <w:p w:rsidR="00EA5B93" w:rsidRDefault="00EA5B93">
      <w:pPr>
        <w:pStyle w:val="ab"/>
        <w:ind w:left="0"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F805E4">
      <w:pPr>
        <w:widowControl/>
        <w:spacing w:after="240" w:line="240" w:lineRule="auto"/>
        <w:ind w:firstLine="0"/>
        <w:rPr>
          <w:rFonts w:ascii="Times New Roman" w:hAnsi="Times New Roman"/>
          <w:sz w:val="28"/>
        </w:rPr>
      </w:pPr>
      <w:r>
        <w:rPr>
          <w:rFonts w:ascii="Times New Roman" w:hAnsi="Times New Roman"/>
          <w:sz w:val="28"/>
        </w:rPr>
        <w:t>Глава муниципального образования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А. А. Литвинов</w:t>
      </w:r>
    </w:p>
    <w:p w:rsidR="00EA5B93" w:rsidRDefault="00EA5B93">
      <w:pPr>
        <w:widowControl/>
        <w:spacing w:after="240" w:line="240" w:lineRule="auto"/>
        <w:ind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EA5B93">
      <w:pPr>
        <w:widowControl/>
        <w:spacing w:after="240" w:line="240" w:lineRule="auto"/>
        <w:ind w:firstLine="0"/>
        <w:rPr>
          <w:rFonts w:ascii="Times New Roman" w:hAnsi="Times New Roman"/>
          <w:sz w:val="28"/>
        </w:rPr>
      </w:pPr>
    </w:p>
    <w:p w:rsidR="00EA5B93" w:rsidRDefault="00EA5B93">
      <w:pPr>
        <w:widowControl/>
        <w:spacing w:line="240" w:lineRule="auto"/>
        <w:ind w:firstLine="0"/>
        <w:rPr>
          <w:rFonts w:ascii="Times New Roman" w:hAnsi="Times New Roman"/>
        </w:rPr>
      </w:pPr>
    </w:p>
    <w:p w:rsidR="00EA5B93" w:rsidRDefault="00F805E4">
      <w:pPr>
        <w:widowControl/>
        <w:spacing w:line="240" w:lineRule="auto"/>
        <w:ind w:firstLine="0"/>
        <w:rPr>
          <w:rFonts w:ascii="Times New Roman" w:hAnsi="Times New Roman"/>
        </w:rPr>
      </w:pPr>
      <w:r>
        <w:rPr>
          <w:rFonts w:ascii="Times New Roman" w:hAnsi="Times New Roman"/>
        </w:rPr>
        <w:t>Разослано: в дело, руководителю рабочей группы, первому заместителю главы администрации, в Кировскую городскую прокуратуру, газета «Неделя нашего города»</w:t>
      </w:r>
      <w:r>
        <w:rPr>
          <w:rFonts w:ascii="Times New Roman" w:hAnsi="Times New Roman"/>
          <w:sz w:val="28"/>
        </w:rPr>
        <w:t>,</w:t>
      </w:r>
      <w:r>
        <w:rPr>
          <w:rFonts w:ascii="Times New Roman" w:hAnsi="Times New Roman"/>
        </w:rPr>
        <w:t xml:space="preserve"> официальное сетевое издание «Неделя нашего города+»</w:t>
      </w:r>
    </w:p>
    <w:p w:rsidR="00EA5B93" w:rsidRDefault="00EA5B93">
      <w:pPr>
        <w:widowControl/>
        <w:spacing w:after="0" w:line="240" w:lineRule="auto"/>
        <w:ind w:firstLine="0"/>
        <w:jc w:val="right"/>
        <w:rPr>
          <w:rFonts w:ascii="Times New Roman" w:hAnsi="Times New Roman"/>
          <w:sz w:val="24"/>
        </w:rPr>
      </w:pPr>
    </w:p>
    <w:p w:rsidR="00EA5B93" w:rsidRDefault="00EA5B93">
      <w:pPr>
        <w:sectPr w:rsidR="00EA5B93">
          <w:headerReference w:type="default" r:id="rId8"/>
          <w:pgSz w:w="11906" w:h="16838"/>
          <w:pgMar w:top="1135" w:right="851" w:bottom="709" w:left="1418" w:header="709" w:footer="709" w:gutter="0"/>
          <w:cols w:space="720"/>
          <w:titlePg/>
        </w:sectPr>
      </w:pPr>
    </w:p>
    <w:p w:rsidR="00EA5B93" w:rsidRDefault="00F805E4">
      <w:pPr>
        <w:widowControl/>
        <w:spacing w:after="0" w:line="240" w:lineRule="auto"/>
        <w:ind w:firstLine="0"/>
        <w:jc w:val="right"/>
        <w:rPr>
          <w:rFonts w:ascii="Times New Roman" w:hAnsi="Times New Roman"/>
          <w:sz w:val="24"/>
        </w:rPr>
      </w:pPr>
      <w:r>
        <w:rPr>
          <w:rFonts w:ascii="Times New Roman" w:hAnsi="Times New Roman"/>
          <w:sz w:val="24"/>
        </w:rPr>
        <w:lastRenderedPageBreak/>
        <w:t>Приложение</w:t>
      </w:r>
    </w:p>
    <w:p w:rsidR="00EA5B93" w:rsidRDefault="00F805E4">
      <w:pPr>
        <w:widowControl/>
        <w:spacing w:after="0" w:line="240" w:lineRule="auto"/>
        <w:ind w:firstLine="0"/>
        <w:jc w:val="right"/>
        <w:rPr>
          <w:rFonts w:ascii="Times New Roman" w:hAnsi="Times New Roman"/>
          <w:sz w:val="24"/>
        </w:rPr>
      </w:pPr>
      <w:r>
        <w:rPr>
          <w:rFonts w:ascii="Times New Roman" w:hAnsi="Times New Roman"/>
          <w:sz w:val="24"/>
        </w:rPr>
        <w:t>к решению Совета депутатов</w:t>
      </w:r>
    </w:p>
    <w:p w:rsidR="00EA5B93" w:rsidRDefault="00F805E4">
      <w:pPr>
        <w:widowControl/>
        <w:spacing w:after="0" w:line="240" w:lineRule="auto"/>
        <w:ind w:firstLine="0"/>
        <w:jc w:val="right"/>
        <w:rPr>
          <w:rFonts w:ascii="Times New Roman" w:hAnsi="Times New Roman"/>
          <w:sz w:val="24"/>
        </w:rPr>
      </w:pPr>
      <w:r>
        <w:rPr>
          <w:rFonts w:ascii="Times New Roman" w:hAnsi="Times New Roman"/>
          <w:sz w:val="24"/>
        </w:rPr>
        <w:t>МО «Кировск»</w:t>
      </w:r>
    </w:p>
    <w:p w:rsidR="00EA5B93" w:rsidRDefault="00F805E4">
      <w:pPr>
        <w:widowControl/>
        <w:spacing w:line="240" w:lineRule="auto"/>
        <w:ind w:firstLine="0"/>
        <w:jc w:val="right"/>
        <w:rPr>
          <w:rFonts w:ascii="Times New Roman" w:hAnsi="Times New Roman"/>
          <w:sz w:val="24"/>
        </w:rPr>
      </w:pPr>
      <w:r>
        <w:rPr>
          <w:rFonts w:ascii="Times New Roman" w:hAnsi="Times New Roman"/>
          <w:sz w:val="24"/>
        </w:rPr>
        <w:t xml:space="preserve">от </w:t>
      </w:r>
      <w:r w:rsidR="00A07B1E">
        <w:rPr>
          <w:rFonts w:ascii="Times New Roman" w:hAnsi="Times New Roman"/>
          <w:sz w:val="24"/>
        </w:rPr>
        <w:t>«01»</w:t>
      </w:r>
      <w:r>
        <w:rPr>
          <w:rFonts w:ascii="Times New Roman" w:hAnsi="Times New Roman"/>
          <w:sz w:val="24"/>
        </w:rPr>
        <w:t xml:space="preserve"> </w:t>
      </w:r>
      <w:r w:rsidR="00A07B1E">
        <w:rPr>
          <w:rFonts w:ascii="Times New Roman" w:hAnsi="Times New Roman"/>
          <w:sz w:val="24"/>
        </w:rPr>
        <w:t>ок</w:t>
      </w:r>
      <w:r w:rsidR="00F82184">
        <w:rPr>
          <w:rFonts w:ascii="Times New Roman" w:hAnsi="Times New Roman"/>
          <w:sz w:val="24"/>
        </w:rPr>
        <w:t>тябр</w:t>
      </w:r>
      <w:r>
        <w:rPr>
          <w:rFonts w:ascii="Times New Roman" w:hAnsi="Times New Roman"/>
          <w:sz w:val="24"/>
        </w:rPr>
        <w:t xml:space="preserve">я 2025 г. № </w:t>
      </w:r>
      <w:r w:rsidR="00A07B1E">
        <w:rPr>
          <w:rFonts w:ascii="Times New Roman" w:hAnsi="Times New Roman"/>
          <w:sz w:val="24"/>
        </w:rPr>
        <w:t>41</w:t>
      </w:r>
    </w:p>
    <w:p w:rsidR="00EA5B93" w:rsidRDefault="00F805E4">
      <w:pPr>
        <w:widowControl/>
        <w:spacing w:after="0" w:line="240" w:lineRule="auto"/>
        <w:ind w:firstLine="0"/>
        <w:jc w:val="center"/>
        <w:rPr>
          <w:rFonts w:ascii="Times New Roman" w:hAnsi="Times New Roman"/>
          <w:b/>
          <w:sz w:val="26"/>
        </w:rPr>
      </w:pPr>
      <w:r>
        <w:rPr>
          <w:rFonts w:ascii="Times New Roman" w:hAnsi="Times New Roman"/>
          <w:b/>
          <w:sz w:val="26"/>
        </w:rPr>
        <w:t>Изменения и дополнения в устав</w:t>
      </w:r>
    </w:p>
    <w:p w:rsidR="00EA5B93" w:rsidRDefault="00F805E4">
      <w:pPr>
        <w:widowControl/>
        <w:spacing w:line="240" w:lineRule="auto"/>
        <w:ind w:firstLine="0"/>
        <w:jc w:val="center"/>
        <w:rPr>
          <w:rFonts w:ascii="Times New Roman" w:hAnsi="Times New Roman"/>
          <w:b/>
          <w:sz w:val="26"/>
        </w:rPr>
      </w:pPr>
      <w:r>
        <w:rPr>
          <w:rFonts w:ascii="Times New Roman" w:hAnsi="Times New Roman"/>
          <w:b/>
          <w:sz w:val="26"/>
        </w:rPr>
        <w:t>Кировского городского поселения Кировского муниципального района Ленинградской области</w:t>
      </w:r>
    </w:p>
    <w:p w:rsidR="00EA5B93" w:rsidRDefault="00F805E4">
      <w:pPr>
        <w:pStyle w:val="16"/>
        <w:spacing w:line="240" w:lineRule="auto"/>
        <w:ind w:left="0" w:firstLine="0"/>
        <w:rPr>
          <w:rFonts w:ascii="Times New Roman" w:hAnsi="Times New Roman"/>
          <w:sz w:val="26"/>
        </w:rPr>
      </w:pPr>
      <w:r>
        <w:rPr>
          <w:rFonts w:ascii="Times New Roman" w:hAnsi="Times New Roman"/>
          <w:sz w:val="26"/>
        </w:rPr>
        <w:t>1. Часть 2 статьи 5 устава изложить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К вопросам местного значения муниципального образования относятся: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установление, изменение и отмена местных налогов и сборов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владение, пользование и распоряжение имуществом, находящимся в муниципальной собственности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11) участие в предупреждении и ликвидации последствий чрезвычайных ситуаций в границах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12) обеспечение первичных мер пожарной безопасности в границах населенных пунктов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13) создание условий для обеспечения жителей поселения услугами связи, общественного питания, торговли и бытового обслуживания;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14) организация библиотечного обслуживания населения, комплектование и обеспечение сохранности библиотечных фондов библиотек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15) создание условий для организации досуга и обеспечения жителей поселения услугами организаций культуры;</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20) формирование архивных фондов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Pr>
          <w:rFonts w:ascii="Times New Roman" w:hAnsi="Times New Roman"/>
          <w:sz w:val="26"/>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25) осуществление мероприятий по лесоустройству в отношении лесов, расположенных на землях населенных пунктов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27) организация ритуальных услуг и содержание мест захоронения;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28)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29)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30) осуществление мероприятий по обеспечению безопасности людей на водных объектах, охране их жизни и здоровья;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31) осуществление муниципального контроля в области охраны и использования особо охраняемых природных территорий местного значения;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32) содействие в развитии сельскохозяйственного производства, создание условий для развития малого и среднего предпринимательства;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35) осуществление муниципального лесного контроля;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39)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40) обеспечение выполнения работ, необходимых для создания искусственных </w:t>
      </w:r>
      <w:bookmarkStart w:id="0" w:name="_GoBack"/>
      <w:bookmarkEnd w:id="0"/>
      <w:r>
        <w:rPr>
          <w:rFonts w:ascii="Times New Roman" w:hAnsi="Times New Roman"/>
          <w:sz w:val="26"/>
        </w:rPr>
        <w:t>земельных участков для нужд поселения в соответствии с федеральным законом;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41) осуществление мер по противодействию коррупции в границах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42) участие в соответствии с федеральным законом в выполнении комплексных кадастровых работ;</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2. Статью 5 устава дополнить частями 3-7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«3. Полномочия по решению вопросов местного значения могут быть перераспределены законом Ленинградской области между органами местного самоуправления муниципального образования и органами государственной власти </w:t>
      </w:r>
      <w:r>
        <w:rPr>
          <w:rFonts w:ascii="Times New Roman" w:hAnsi="Times New Roman"/>
          <w:sz w:val="26"/>
        </w:rPr>
        <w:lastRenderedPageBreak/>
        <w:t>Ленинградской области в соответствии с частью 1.2 статьи 17 Федерального закона № 131-ФЗ.</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Полномочия по решению вопросов в сфере градостроительной деятельности осуществляются соответствующими органами государственной власти Ленинградской области в соответствии с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Полномочия по решению вопросов в сфере погребения и похоронного дела осуществляются соответствующими органами государственной власти Ленинградской области в соответствии с законом Ленинградской области от 07.02.2020 № 9-оз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Полномочия по решению вопросов в сфере водоснабжения и водоотведения осуществляются соответствующими органами государственной власти Ленинградской области в соответствии с законом Ленинградской области от 29.12.2015 № 153-оз «О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«Об отдельных вопросах местного значения сельских поселений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 (или) дополнений в настоящий Устав.».</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3. Статью 6.1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6.1.</w:t>
      </w:r>
      <w:r>
        <w:rPr>
          <w:rFonts w:ascii="Times New Roman" w:hAnsi="Times New Roman"/>
          <w:b/>
          <w:sz w:val="24"/>
        </w:rPr>
        <w:t>Осуществление органами местного самоуправления муниципального образования отдельных государственных полномочий</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1. </w:t>
      </w:r>
      <w:r w:rsidR="0045266D">
        <w:rPr>
          <w:rFonts w:ascii="Times New Roman" w:hAnsi="Times New Roman"/>
          <w:sz w:val="26"/>
        </w:rPr>
        <w:t>Органы местного самоуправления муниципального образования могут</w:t>
      </w:r>
      <w:r>
        <w:rPr>
          <w:rFonts w:ascii="Times New Roman" w:hAnsi="Times New Roman"/>
          <w:sz w:val="26"/>
        </w:rPr>
        <w:t xml:space="preserve"> осуществл</w:t>
      </w:r>
      <w:r w:rsidR="0045266D">
        <w:rPr>
          <w:rFonts w:ascii="Times New Roman" w:hAnsi="Times New Roman"/>
          <w:sz w:val="26"/>
        </w:rPr>
        <w:t>ять</w:t>
      </w:r>
      <w:r>
        <w:rPr>
          <w:rFonts w:ascii="Times New Roman" w:hAnsi="Times New Roman"/>
          <w:sz w:val="26"/>
        </w:rPr>
        <w:t xml:space="preserve"> отдельны</w:t>
      </w:r>
      <w:r w:rsidR="0045266D">
        <w:rPr>
          <w:rFonts w:ascii="Times New Roman" w:hAnsi="Times New Roman"/>
          <w:sz w:val="26"/>
        </w:rPr>
        <w:t>е</w:t>
      </w:r>
      <w:r>
        <w:rPr>
          <w:rFonts w:ascii="Times New Roman" w:hAnsi="Times New Roman"/>
          <w:sz w:val="26"/>
        </w:rPr>
        <w:t xml:space="preserve"> государственны</w:t>
      </w:r>
      <w:r w:rsidR="0045266D">
        <w:rPr>
          <w:rFonts w:ascii="Times New Roman" w:hAnsi="Times New Roman"/>
          <w:sz w:val="26"/>
        </w:rPr>
        <w:t>е</w:t>
      </w:r>
      <w:r>
        <w:rPr>
          <w:rFonts w:ascii="Times New Roman" w:hAnsi="Times New Roman"/>
          <w:sz w:val="26"/>
        </w:rPr>
        <w:t xml:space="preserve"> полномочи</w:t>
      </w:r>
      <w:r w:rsidR="0045266D">
        <w:rPr>
          <w:rFonts w:ascii="Times New Roman" w:hAnsi="Times New Roman"/>
          <w:sz w:val="26"/>
        </w:rPr>
        <w:t>я</w:t>
      </w:r>
      <w:r>
        <w:rPr>
          <w:rFonts w:ascii="Times New Roman" w:hAnsi="Times New Roman"/>
          <w:sz w:val="26"/>
        </w:rPr>
        <w:t xml:space="preserve">, </w:t>
      </w:r>
      <w:r w:rsidR="0045266D">
        <w:rPr>
          <w:rFonts w:ascii="Times New Roman" w:hAnsi="Times New Roman"/>
          <w:sz w:val="26"/>
        </w:rPr>
        <w:t>переданные</w:t>
      </w:r>
      <w:r>
        <w:rPr>
          <w:rFonts w:ascii="Times New Roman" w:hAnsi="Times New Roman"/>
          <w:sz w:val="26"/>
        </w:rPr>
        <w:t xml:space="preserve"> Ленинградской областью,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Органы местного самоуправления муниципального образования несут ответственность за осуществление переданных полномочий Российской Федерации, полномочий Ленинградской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EA5B93" w:rsidRDefault="0045266D">
      <w:pPr>
        <w:pStyle w:val="16"/>
        <w:spacing w:line="240" w:lineRule="auto"/>
        <w:ind w:left="0" w:firstLine="700"/>
        <w:rPr>
          <w:rFonts w:ascii="Times New Roman" w:hAnsi="Times New Roman"/>
          <w:sz w:val="26"/>
        </w:rPr>
      </w:pPr>
      <w:r>
        <w:rPr>
          <w:rFonts w:ascii="Times New Roman" w:hAnsi="Times New Roman"/>
          <w:sz w:val="26"/>
        </w:rPr>
        <w:t>3</w:t>
      </w:r>
      <w:r w:rsidR="00F805E4">
        <w:rPr>
          <w:rFonts w:ascii="Times New Roman" w:hAnsi="Times New Roman"/>
          <w:sz w:val="26"/>
        </w:rPr>
        <w:t>. Финансовое обеспечение осуществления переданных полномочий осуществляется за счет субвенций из соответствующего бюджета.</w:t>
      </w:r>
    </w:p>
    <w:p w:rsidR="00EA5B93" w:rsidRDefault="00EA5B93">
      <w:pPr>
        <w:pStyle w:val="16"/>
        <w:spacing w:line="240" w:lineRule="auto"/>
        <w:ind w:left="0" w:firstLine="0"/>
        <w:rPr>
          <w:rFonts w:ascii="Times New Roman" w:hAnsi="Times New Roman"/>
          <w:sz w:val="26"/>
        </w:rPr>
      </w:pPr>
    </w:p>
    <w:p w:rsidR="00926975" w:rsidRDefault="00926975">
      <w:pPr>
        <w:pStyle w:val="16"/>
        <w:spacing w:line="240" w:lineRule="auto"/>
        <w:ind w:left="0" w:firstLine="0"/>
        <w:rPr>
          <w:rFonts w:ascii="Times New Roman" w:hAnsi="Times New Roman"/>
          <w:sz w:val="26"/>
        </w:rPr>
      </w:pPr>
    </w:p>
    <w:p w:rsidR="00926975" w:rsidRDefault="00926975">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lastRenderedPageBreak/>
        <w:t>4. Статью 37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37.</w:t>
      </w:r>
      <w:r>
        <w:rPr>
          <w:rFonts w:ascii="Times New Roman" w:hAnsi="Times New Roman"/>
          <w:b/>
          <w:sz w:val="24"/>
        </w:rPr>
        <w:t>Досрочное прекращение полномочий совета депутатов</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Полномочия совета депутатов прекращаются досрочно в следующих случаях: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вступление в силу закона Ленинградской области о его роспуске;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принятие советом депутатов в порядке, определенном настоящим Уставом, решения о самороспуске;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вступление в силу решения Ленинградского областного суда о неправомочности данного состава совета депутатов, в том числе в связи со сложением депутатами своих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увеличение численности избирателей муниципального образования более чем на 25 процентов;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В случае вступления в силу закона Ленинградской области о роспуске совета депутатов его полномочия прекращаются досрочно со дня вступления в силу закона Ленинградской области о его роспуске.</w:t>
      </w:r>
    </w:p>
    <w:p w:rsidR="00EA5B93" w:rsidRDefault="00095FB8">
      <w:pPr>
        <w:pStyle w:val="16"/>
        <w:spacing w:line="240" w:lineRule="auto"/>
        <w:ind w:left="0" w:firstLine="700"/>
        <w:rPr>
          <w:rFonts w:ascii="Times New Roman" w:hAnsi="Times New Roman"/>
          <w:sz w:val="26"/>
        </w:rPr>
      </w:pPr>
      <w:r>
        <w:rPr>
          <w:rFonts w:ascii="Times New Roman" w:hAnsi="Times New Roman"/>
          <w:sz w:val="26"/>
        </w:rPr>
        <w:t>3</w:t>
      </w:r>
      <w:r w:rsidR="00F805E4">
        <w:rPr>
          <w:rFonts w:ascii="Times New Roman" w:hAnsi="Times New Roman"/>
          <w:sz w:val="26"/>
        </w:rPr>
        <w:t xml:space="preserve">. Депутаты совета депутатов, распущенного на основании пунктов 2 и 3 части </w:t>
      </w:r>
      <w:r w:rsidR="00373198">
        <w:rPr>
          <w:rFonts w:ascii="Times New Roman" w:hAnsi="Times New Roman"/>
          <w:sz w:val="26"/>
        </w:rPr>
        <w:t>3</w:t>
      </w:r>
      <w:r w:rsidR="00F805E4">
        <w:rPr>
          <w:rFonts w:ascii="Times New Roman" w:hAnsi="Times New Roman"/>
          <w:sz w:val="26"/>
        </w:rPr>
        <w:t>статьи</w:t>
      </w:r>
      <w:r w:rsidR="00373198">
        <w:rPr>
          <w:rFonts w:ascii="Times New Roman" w:hAnsi="Times New Roman"/>
          <w:sz w:val="26"/>
        </w:rPr>
        <w:t xml:space="preserve"> 17Федерального закона от 20 марта 2025 года № 33-ФЗ «Об общих принципах организации местного самоуправления в единой системе публичной власти»</w:t>
      </w:r>
      <w:r w:rsidR="00F805E4">
        <w:rPr>
          <w:rFonts w:ascii="Times New Roman" w:hAnsi="Times New Roman"/>
          <w:sz w:val="26"/>
        </w:rPr>
        <w:t>,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в течение трех месяцев подряд.</w:t>
      </w:r>
    </w:p>
    <w:p w:rsidR="00EA5B93" w:rsidRDefault="00095FB8">
      <w:pPr>
        <w:pStyle w:val="16"/>
        <w:spacing w:line="240" w:lineRule="auto"/>
        <w:ind w:left="0" w:firstLine="700"/>
        <w:rPr>
          <w:rFonts w:ascii="Times New Roman" w:hAnsi="Times New Roman"/>
          <w:sz w:val="26"/>
        </w:rPr>
      </w:pPr>
      <w:r>
        <w:rPr>
          <w:rFonts w:ascii="Times New Roman" w:hAnsi="Times New Roman"/>
          <w:sz w:val="26"/>
        </w:rPr>
        <w:t>4</w:t>
      </w:r>
      <w:r w:rsidR="00F805E4">
        <w:rPr>
          <w:rFonts w:ascii="Times New Roman" w:hAnsi="Times New Roman"/>
          <w:sz w:val="26"/>
        </w:rPr>
        <w:t>. Досрочное прекращение полномочий совета депутатов влечет за собой досрочное прекращение полномочий его депутатов.</w:t>
      </w:r>
    </w:p>
    <w:p w:rsidR="00EA5B93" w:rsidRDefault="00095FB8">
      <w:pPr>
        <w:pStyle w:val="16"/>
        <w:spacing w:line="240" w:lineRule="auto"/>
        <w:ind w:left="0" w:firstLine="700"/>
        <w:rPr>
          <w:rFonts w:ascii="Times New Roman" w:hAnsi="Times New Roman"/>
          <w:sz w:val="26"/>
        </w:rPr>
      </w:pPr>
      <w:r>
        <w:rPr>
          <w:rFonts w:ascii="Times New Roman" w:hAnsi="Times New Roman"/>
          <w:sz w:val="26"/>
        </w:rPr>
        <w:t>5</w:t>
      </w:r>
      <w:r w:rsidR="00F805E4">
        <w:rPr>
          <w:rFonts w:ascii="Times New Roman" w:hAnsi="Times New Roman"/>
          <w:sz w:val="26"/>
        </w:rPr>
        <w:t>.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5. Статью 42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42.</w:t>
      </w:r>
      <w:r>
        <w:rPr>
          <w:rFonts w:ascii="Times New Roman" w:hAnsi="Times New Roman"/>
          <w:b/>
          <w:sz w:val="24"/>
        </w:rPr>
        <w:t>Досрочное прекращение полномочий главы муниципального образования</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Полномочия главы муниципального образования прекращаются досрочно в случаях, предусмотренных частью 1 статьи 44 Устава, а также в следующих случаях: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утрата доверия Президента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удаление в отставку;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отрешение от должности;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увеличение численности избирателей муниципального образования более чем на 25 процентов;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Совет депутатов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или по инициативе высшего должностного лица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Основаниями для удаления главы муниципального образования в отставку являются: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6) систематическое недостижение показателей эффективности деятельности органов местного самоуправления муниципального образования.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области уведомляются не позднее дня, следующего за днем внесения указанного обращения в совет депутатов.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муниципального образования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О выдвижении инициативы</w:t>
      </w:r>
      <w:r w:rsidR="00E436CA">
        <w:rPr>
          <w:rFonts w:ascii="Times New Roman" w:hAnsi="Times New Roman"/>
          <w:sz w:val="26"/>
        </w:rPr>
        <w:t>высшего должностного лица Ленинградской областиоб удалении главы муниципального образования в отставку</w:t>
      </w:r>
      <w:r>
        <w:rPr>
          <w:rFonts w:ascii="Times New Roman" w:hAnsi="Times New Roman"/>
          <w:sz w:val="26"/>
        </w:rPr>
        <w:t xml:space="preserve"> глава муниципального образования уведомляется не позднее дня, следующего за днем внесения указанного обращения в совет депутатов.</w:t>
      </w:r>
    </w:p>
    <w:p w:rsidR="00EA5B93" w:rsidRDefault="00622B33">
      <w:pPr>
        <w:pStyle w:val="16"/>
        <w:spacing w:line="240" w:lineRule="auto"/>
        <w:ind w:left="0" w:firstLine="700"/>
        <w:rPr>
          <w:rFonts w:ascii="Times New Roman" w:hAnsi="Times New Roman"/>
          <w:sz w:val="26"/>
        </w:rPr>
      </w:pPr>
      <w:r w:rsidRPr="00622B33">
        <w:rPr>
          <w:rFonts w:ascii="Times New Roman" w:hAnsi="Times New Roman"/>
          <w:sz w:val="26"/>
        </w:rPr>
        <w:t>8</w:t>
      </w:r>
      <w:r w:rsidR="00F805E4">
        <w:rPr>
          <w:rFonts w:ascii="Times New Roman" w:hAnsi="Times New Roman"/>
          <w:sz w:val="26"/>
        </w:rPr>
        <w:t>. Рассмотрение инициативы депутатов совета депутатов или высшего должностного лица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EA5B93" w:rsidRDefault="00622B33">
      <w:pPr>
        <w:pStyle w:val="16"/>
        <w:spacing w:line="240" w:lineRule="auto"/>
        <w:ind w:left="0" w:firstLine="700"/>
        <w:rPr>
          <w:rFonts w:ascii="Times New Roman" w:hAnsi="Times New Roman"/>
          <w:sz w:val="26"/>
        </w:rPr>
      </w:pPr>
      <w:r w:rsidRPr="00622B33">
        <w:rPr>
          <w:rFonts w:ascii="Times New Roman" w:hAnsi="Times New Roman"/>
          <w:sz w:val="26"/>
        </w:rPr>
        <w:t>9</w:t>
      </w:r>
      <w:r w:rsidR="00F805E4">
        <w:rPr>
          <w:rFonts w:ascii="Times New Roman" w:hAnsi="Times New Roman"/>
          <w:sz w:val="26"/>
        </w:rPr>
        <w:t>.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0</w:t>
      </w:r>
      <w:r>
        <w:rPr>
          <w:rFonts w:ascii="Times New Roman" w:hAnsi="Times New Roman"/>
          <w:sz w:val="26"/>
        </w:rPr>
        <w:t>. При рассмотрении и принятии советом депутатов решения об удалении главы муниципального образования в отставку должны быть обеспечены:</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высшего должностного лица Ленинградской области и проектом решения совета депутатов об удалении главы муниципального образования в отставку;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1</w:t>
      </w:r>
      <w:r w:rsidR="00622B33" w:rsidRPr="00622B33">
        <w:rPr>
          <w:rFonts w:ascii="Times New Roman" w:hAnsi="Times New Roman"/>
          <w:sz w:val="26"/>
        </w:rPr>
        <w:t>1</w:t>
      </w:r>
      <w:r>
        <w:rPr>
          <w:rFonts w:ascii="Times New Roman" w:hAnsi="Times New Roman"/>
          <w:sz w:val="26"/>
        </w:rPr>
        <w:t>. Решение совета депутатов об удалении главы муниципального образования в отставку подлежит обнародованию не позднее чем через пять дней со дня его принятия.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2</w:t>
      </w:r>
      <w:r>
        <w:rPr>
          <w:rFonts w:ascii="Times New Roman" w:hAnsi="Times New Roman"/>
          <w:sz w:val="26"/>
        </w:rPr>
        <w:t>. В случае, если инициатива депутатов совета депутатов или высшего должностного лица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3</w:t>
      </w:r>
      <w:r>
        <w:rPr>
          <w:rFonts w:ascii="Times New Roman" w:hAnsi="Times New Roman"/>
          <w:sz w:val="26"/>
        </w:rPr>
        <w:t>.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4</w:t>
      </w:r>
      <w:r>
        <w:rPr>
          <w:rFonts w:ascii="Times New Roman" w:hAnsi="Times New Roman"/>
          <w:sz w:val="26"/>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Ленинградской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5</w:t>
      </w:r>
      <w:r>
        <w:rPr>
          <w:rFonts w:ascii="Times New Roman" w:hAnsi="Times New Roman"/>
          <w:sz w:val="26"/>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образования из состава совета депутатов осуществляется на первом заседании вновь избранного совета депутатов.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622B33" w:rsidRPr="00622B33">
        <w:rPr>
          <w:rFonts w:ascii="Times New Roman" w:hAnsi="Times New Roman"/>
          <w:sz w:val="26"/>
        </w:rPr>
        <w:t>6</w:t>
      </w:r>
      <w:r>
        <w:rPr>
          <w:rFonts w:ascii="Times New Roman" w:hAnsi="Times New Roman"/>
          <w:sz w:val="26"/>
        </w:rPr>
        <w:t>. В случае, если глава муниципального образования, полномочия которого прекращены досрочно на основании правового акта высшего должностного лица Ленинградской области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до вступления решения суда в законную силу.</w:t>
      </w:r>
    </w:p>
    <w:p w:rsidR="00EA5B93" w:rsidRDefault="00622B33">
      <w:pPr>
        <w:pStyle w:val="16"/>
        <w:spacing w:line="240" w:lineRule="auto"/>
        <w:ind w:left="0" w:firstLine="700"/>
        <w:rPr>
          <w:rFonts w:ascii="Times New Roman" w:hAnsi="Times New Roman"/>
          <w:sz w:val="26"/>
        </w:rPr>
      </w:pPr>
      <w:r w:rsidRPr="00F432F1">
        <w:rPr>
          <w:rFonts w:ascii="Times New Roman" w:hAnsi="Times New Roman"/>
          <w:sz w:val="26"/>
        </w:rPr>
        <w:t>17</w:t>
      </w:r>
      <w:r w:rsidR="00F805E4">
        <w:rPr>
          <w:rFonts w:ascii="Times New Roman" w:hAnsi="Times New Roman"/>
          <w:sz w:val="26"/>
        </w:rPr>
        <w:t>. Глава муниципального образования, в отношении которого высшим должностным лицом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6. Статью 43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43.</w:t>
      </w:r>
      <w:r>
        <w:rPr>
          <w:rFonts w:ascii="Times New Roman" w:hAnsi="Times New Roman"/>
          <w:b/>
          <w:sz w:val="24"/>
        </w:rPr>
        <w:t>Депутат совета депутатов</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1. Срок полномочий депутатов совета депутатов составляет пять лет. Депутаты совета депутатов осуществляют свои полномочия на непостоянной основе. По решению совета депутатов, при условии, что глава муниципального образования осуществляет свои полномочия на непостоянной основе, не более одного депутата </w:t>
      </w:r>
      <w:r>
        <w:rPr>
          <w:rFonts w:ascii="Times New Roman" w:hAnsi="Times New Roman"/>
          <w:sz w:val="26"/>
        </w:rPr>
        <w:lastRenderedPageBreak/>
        <w:t>совета депутатов может работать на постоянной основе. Решение об исполнении депутатом совета депутатов своих полномочий на постоянной основе и выбор такого депутата из состава совета депутатов осуществляется советом депутатов на первом заседании совета депутатов соответствующего созыва. В случае досрочного прекращения полномочий депутата, осуществляющего свои полномочия на постоянной основе, либо по ходатайству такого депутата совет депутатов вправе принять решение об исполнении своих обязанностей на постоянной основе другим депутатом.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Полномочия депутата начинаются со дня его избрания и прекращаются со дня проведения первого заседания совета депутатов нового созыва в правомочном составе.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четыре рабочих дня в месяц.</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Дополнительные социальные и иные гарантии в связи с прекращением полномочий (в том числе досрочно) депутата,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Депутаты совета депутатов проводят встречи с избирателями в соответствии с законодательством Российской Федерации о собраниях, митингах, демонстрациях, шествиях и пикетированиях.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Органы местного самоуправления муниципального образования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8. Депутаты совета депутатов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9. Депутат совета депутатов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10. Депутаты, осуществляющие свои полномочия на постоянной основе, не вправе: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заниматься предпринимательской деятельностью лично или через доверенных лиц;</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участвовать в управлении коммерческой или некоммерческой организацией, за исключением следующих случаев: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в порядке, установленном законом Ленинградской области;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д) иные случаи, предусмотренные федеральными законами;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11. Депутаты совета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12. Депутаты, осуществляющие полномочия на постоянной основе, не могут участвовать в качестве защитника или представителя (кроме случаев законного </w:t>
      </w:r>
      <w:r>
        <w:rPr>
          <w:rFonts w:ascii="Times New Roman" w:hAnsi="Times New Roman"/>
          <w:sz w:val="26"/>
        </w:rPr>
        <w:lastRenderedPageBreak/>
        <w:t>представительства) по гражданскому, административному или уголовному делу либо делу об административном правонарушении.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13. Полномочия депутата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F432F1" w:rsidRPr="00F432F1">
        <w:rPr>
          <w:rFonts w:ascii="Times New Roman" w:hAnsi="Times New Roman"/>
          <w:sz w:val="26"/>
        </w:rPr>
        <w:t>5</w:t>
      </w:r>
      <w:r>
        <w:rPr>
          <w:rFonts w:ascii="Times New Roman" w:hAnsi="Times New Roman"/>
          <w:sz w:val="26"/>
        </w:rPr>
        <w:t>.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предупреждение;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освобождение депутата от полномочий с лишением права занимать должности в совете депутатов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запрет занимать должности в совете депутатов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запрет исполнять полномочия на постоянной основе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F432F1" w:rsidRPr="00F432F1">
        <w:rPr>
          <w:rFonts w:ascii="Times New Roman" w:hAnsi="Times New Roman"/>
          <w:sz w:val="26"/>
        </w:rPr>
        <w:t>6</w:t>
      </w:r>
      <w:r>
        <w:rPr>
          <w:rFonts w:ascii="Times New Roman" w:hAnsi="Times New Roman"/>
          <w:sz w:val="26"/>
        </w:rPr>
        <w:t>.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F432F1" w:rsidRPr="00F432F1">
        <w:rPr>
          <w:rFonts w:ascii="Times New Roman" w:hAnsi="Times New Roman"/>
          <w:sz w:val="26"/>
        </w:rPr>
        <w:t>7</w:t>
      </w:r>
      <w:r>
        <w:rPr>
          <w:rFonts w:ascii="Times New Roman" w:hAnsi="Times New Roman"/>
          <w:sz w:val="26"/>
        </w:rPr>
        <w:t>.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F432F1" w:rsidRPr="00F432F1">
        <w:rPr>
          <w:rFonts w:ascii="Times New Roman" w:hAnsi="Times New Roman"/>
          <w:sz w:val="26"/>
        </w:rPr>
        <w:t>8</w:t>
      </w:r>
      <w:r>
        <w:rPr>
          <w:rFonts w:ascii="Times New Roman" w:hAnsi="Times New Roman"/>
          <w:sz w:val="26"/>
        </w:rPr>
        <w:t>. Депутаты совета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EA5B93" w:rsidRDefault="00F432F1">
      <w:pPr>
        <w:pStyle w:val="16"/>
        <w:spacing w:line="240" w:lineRule="auto"/>
        <w:ind w:left="0" w:firstLine="700"/>
        <w:rPr>
          <w:rFonts w:ascii="Times New Roman" w:hAnsi="Times New Roman"/>
          <w:sz w:val="26"/>
        </w:rPr>
      </w:pPr>
      <w:r w:rsidRPr="00F432F1">
        <w:rPr>
          <w:rFonts w:ascii="Times New Roman" w:hAnsi="Times New Roman"/>
          <w:sz w:val="26"/>
        </w:rPr>
        <w:t>19</w:t>
      </w:r>
      <w:r w:rsidR="00F805E4">
        <w:rPr>
          <w:rFonts w:ascii="Times New Roman" w:hAnsi="Times New Roman"/>
          <w:sz w:val="26"/>
        </w:rPr>
        <w:t xml:space="preserve">. Не является основанием для привлечения к ответственности депутата совета депутатов за несоблюдение требований о предотвращении или об урегулировании </w:t>
      </w:r>
      <w:r w:rsidR="00F805E4">
        <w:rPr>
          <w:rFonts w:ascii="Times New Roman" w:hAnsi="Times New Roman"/>
          <w:sz w:val="26"/>
        </w:rPr>
        <w:lastRenderedPageBreak/>
        <w:t>конфликта интересов в соответствии с законодательством Российской Федерации о противодействии коррупции участие депутата в принятии коллегиальных решений (в том числе в голосовании по вопросам повестки дня) либо исполнение иных обязанностей депутата, предусмотренных нормативными правовыми актами Российской Федерации.».</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7. Статью 44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b/>
          <w:sz w:val="24"/>
        </w:rPr>
      </w:pPr>
      <w:r>
        <w:rPr>
          <w:rFonts w:ascii="Times New Roman" w:hAnsi="Times New Roman"/>
          <w:sz w:val="24"/>
        </w:rPr>
        <w:t>«</w:t>
      </w:r>
      <w:r>
        <w:rPr>
          <w:rFonts w:ascii="Times New Roman" w:hAnsi="Times New Roman"/>
          <w:b/>
          <w:sz w:val="24"/>
        </w:rPr>
        <w:t>44. Досрочное прекращение полномочий депутата совета депутатов</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Полномочия депутата совета депутатов прекращаются досрочно в следующих случаях: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смерть;</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отставка по собственному желанию;</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признание судом недееспособным или ограниченно дееспособным;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признание судом безвестно отсутствующим или объявление умершим;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вступление в отношении его в законную силу обвинительного приговора суда;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выезд за пределы Российской Федерации на постоянное место жительства;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8) досрочное прекращение полномочий совета депутатов;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9) призыв на военную службу или направление на заменяющую ее альтернативную гражданскую службу;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10) приобретение статуса иностранного агента;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11) иные случаи, установленные федеральными законами.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Депутат совета депутатов, в отношении которого советом депутатов принято решение о досрочном прекращении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В случае, если депутат совета депутатов, полномочия которого прекращены досрочно на основании решения совета депутатов о досрочном прекращении полномочий, обжалует указанное решение в судебном порядке, совет депутатов не вправе принимать решение о назначении дополнительных выборов депутатов совета депутатов до вступления решения суда в законную силу.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 xml:space="preserve">6. В случае, если решение совета депутатов о досрочном прекращении полномочий депутата по основанию, предусмотренному пунктом 2 части 1 настоящей статьи Устава, не принято в сроки, предусмотренные частью 5 настоящей статьи </w:t>
      </w:r>
      <w:r>
        <w:rPr>
          <w:rFonts w:ascii="Times New Roman" w:hAnsi="Times New Roman"/>
          <w:sz w:val="26"/>
        </w:rPr>
        <w:lastRenderedPageBreak/>
        <w:t>Устава, депутат совета депутатов вправе обратиться в суд с заявлением об обжаловании бездействия совета депутатов в порядке, предусмотренном процессуальным законодательством.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В случае обращения высшего должностного лица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8. Часть 6 статьи 48 устава изложить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Полномочия главы администрации муниципального образования прекращаются досрочно в следующих случаях:</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смерть;</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отставка по собственному желанию;</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освобождение от занимаемой должности в соответствии с частью 2 или 3 статьи 23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отрешение от должности;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признание судом недееспособным или ограниченно дееспособным;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6) признание судом безвестно отсутствующим или объявление умершим;</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вступление в отношении его в законную силу обвинительного приговора суда;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8) выезд за пределы Российской Федерации на постоянное место жительства;</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10) призыв на военную службу или направление на заменяющую ее альтернативную гражданскую службу;</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11)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12) увеличение численности избирателей муниципального образования более чем на 25 процентов;</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14) приобретение статуса иностранного агента.».</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9. Часть 7 статьи 48 устава изложить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Глава администрации муниципального образования может быть освобожден от занимаемой должности по соглашению сторон или в судебном порядке на основании заявления:</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совета депутатов или главы муниципального образования - в связи с нарушениями, допущенными главой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2) высшего должностного лица Ленинградской области - в связи с нарушениями, допущенными главой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Ленинградской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главы администрации муниципального образования - в связи с нарушениями условий замещения должности главы администрации муниципального образования, допущенными органами местного самоуправления муниципального образования и (или) органами государственной власти Ленинградской области.».</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10. Часть 8 статьи 48 устава изложить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«8. Глава администрации муниципального образования может быть освобожден от занимаемой должности в судебном порядке на основании заявления высшего должностного лица Ленинградской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F3C47" w:rsidRDefault="001F3C47">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11. Дополнить статью 48 Устава част</w:t>
      </w:r>
      <w:r w:rsidR="001F3C47">
        <w:rPr>
          <w:rFonts w:ascii="Times New Roman" w:hAnsi="Times New Roman"/>
          <w:sz w:val="26"/>
        </w:rPr>
        <w:t>ью</w:t>
      </w:r>
      <w:r>
        <w:rPr>
          <w:rFonts w:ascii="Times New Roman" w:hAnsi="Times New Roman"/>
          <w:sz w:val="26"/>
        </w:rPr>
        <w:t xml:space="preserve"> 14 в следующей редакции:</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w:t>
      </w:r>
      <w:r w:rsidR="001F3C47">
        <w:rPr>
          <w:rFonts w:ascii="Times New Roman" w:hAnsi="Times New Roman"/>
          <w:sz w:val="26"/>
        </w:rPr>
        <w:t>4</w:t>
      </w:r>
      <w:r>
        <w:rPr>
          <w:rFonts w:ascii="Times New Roman" w:hAnsi="Times New Roman"/>
          <w:sz w:val="26"/>
        </w:rPr>
        <w:t>. Глава администрации муниципального образования, в отношении которого высшим должностным лицом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12. Третий абзац части 9 статьи 53 устава изложить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«Официальным сетевым изданием органов местного самоуправления муниципального образования является сетевое издание «Неделя нашего города+» (доменное имя: nngplus.ru, регистрационный номер и дата принятия решения о регистрации: серия Эл № ФС77-88254 от 30 сентября 2024 года).».</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13. Статью 57 устава дополнить частью 7 в следующей редакции: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Ленинградской области, в случаях, порядке и на условиях, которые установлены законодательством Российской Федерации об электроэнергетике.».</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14.  Статью 61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61.</w:t>
      </w:r>
      <w:r>
        <w:rPr>
          <w:rFonts w:ascii="Times New Roman" w:hAnsi="Times New Roman"/>
          <w:b/>
          <w:sz w:val="24"/>
        </w:rPr>
        <w:t>Ответственность лиц, замещающих муниципальные должности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lastRenderedPageBreak/>
        <w:t>1. Полномочия лица, замещающего муниципальную должность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EA5B93" w:rsidRDefault="001E543B">
      <w:pPr>
        <w:pStyle w:val="16"/>
        <w:spacing w:line="240" w:lineRule="auto"/>
        <w:ind w:left="0" w:firstLine="700"/>
        <w:rPr>
          <w:rFonts w:ascii="Times New Roman" w:hAnsi="Times New Roman"/>
          <w:sz w:val="26"/>
        </w:rPr>
      </w:pPr>
      <w:r>
        <w:rPr>
          <w:rFonts w:ascii="Times New Roman" w:hAnsi="Times New Roman"/>
          <w:sz w:val="26"/>
        </w:rPr>
        <w:t>2</w:t>
      </w:r>
      <w:r w:rsidR="00F805E4">
        <w:rPr>
          <w:rFonts w:ascii="Times New Roman" w:hAnsi="Times New Roman"/>
          <w:sz w:val="26"/>
        </w:rPr>
        <w:t>. К лицу, замещающему муниципальную должность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1) предупреждение;</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4) запрет занимать должности в соответствующем органе местного самоуправления до прекращения срока его полномочий;</w:t>
      </w:r>
    </w:p>
    <w:p w:rsidR="00EA5B93" w:rsidRDefault="00F805E4">
      <w:pPr>
        <w:pStyle w:val="16"/>
        <w:spacing w:line="240" w:lineRule="auto"/>
        <w:ind w:left="0" w:firstLine="700"/>
        <w:rPr>
          <w:rFonts w:ascii="Times New Roman" w:hAnsi="Times New Roman"/>
          <w:sz w:val="26"/>
        </w:rPr>
      </w:pPr>
      <w:r>
        <w:rPr>
          <w:rFonts w:ascii="Times New Roman" w:hAnsi="Times New Roman"/>
          <w:sz w:val="26"/>
        </w:rPr>
        <w:t>5) запрет исполнять полномочия на постоянной основе до прекращения срока его полномочий.</w:t>
      </w:r>
    </w:p>
    <w:p w:rsidR="00EA5B93" w:rsidRDefault="001E543B">
      <w:pPr>
        <w:pStyle w:val="16"/>
        <w:spacing w:line="240" w:lineRule="auto"/>
        <w:ind w:left="0" w:firstLine="700"/>
        <w:rPr>
          <w:rFonts w:ascii="Times New Roman" w:hAnsi="Times New Roman"/>
          <w:sz w:val="26"/>
        </w:rPr>
      </w:pPr>
      <w:r>
        <w:rPr>
          <w:rFonts w:ascii="Times New Roman" w:hAnsi="Times New Roman"/>
          <w:sz w:val="26"/>
        </w:rPr>
        <w:t>3</w:t>
      </w:r>
      <w:r w:rsidR="00F805E4">
        <w:rPr>
          <w:rFonts w:ascii="Times New Roman" w:hAnsi="Times New Roman"/>
          <w:sz w:val="26"/>
        </w:rPr>
        <w:t>. Порядок принятия решения о применении к лицу, замещающему муниципальную должность муниципального образования, мер ответственности, указанных в части 4 настоящей статьи Устава, определяется муниципальным правовым актом в соответствии с законом Ленинградской области.</w:t>
      </w:r>
    </w:p>
    <w:p w:rsidR="00EA5B93" w:rsidRDefault="001E543B">
      <w:pPr>
        <w:pStyle w:val="16"/>
        <w:spacing w:line="240" w:lineRule="auto"/>
        <w:ind w:left="0" w:firstLine="700"/>
        <w:rPr>
          <w:rFonts w:ascii="Times New Roman" w:hAnsi="Times New Roman"/>
          <w:sz w:val="26"/>
        </w:rPr>
      </w:pPr>
      <w:r>
        <w:rPr>
          <w:rFonts w:ascii="Times New Roman" w:hAnsi="Times New Roman"/>
          <w:sz w:val="26"/>
        </w:rPr>
        <w:t>4</w:t>
      </w:r>
      <w:r w:rsidR="00F805E4">
        <w:rPr>
          <w:rFonts w:ascii="Times New Roman" w:hAnsi="Times New Roman"/>
          <w:sz w:val="26"/>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EA5B93" w:rsidRDefault="0067345B">
      <w:pPr>
        <w:pStyle w:val="16"/>
        <w:spacing w:line="240" w:lineRule="auto"/>
        <w:ind w:left="0" w:firstLine="700"/>
        <w:rPr>
          <w:rFonts w:ascii="Times New Roman" w:hAnsi="Times New Roman"/>
          <w:sz w:val="26"/>
        </w:rPr>
      </w:pPr>
      <w:r>
        <w:rPr>
          <w:rFonts w:ascii="Times New Roman" w:hAnsi="Times New Roman"/>
          <w:sz w:val="26"/>
        </w:rPr>
        <w:t>5</w:t>
      </w:r>
      <w:r w:rsidR="00F805E4">
        <w:rPr>
          <w:rFonts w:ascii="Times New Roman" w:hAnsi="Times New Roman"/>
          <w:sz w:val="26"/>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A5B93" w:rsidRDefault="0067345B" w:rsidP="00B232AA">
      <w:pPr>
        <w:pStyle w:val="16"/>
        <w:spacing w:line="240" w:lineRule="auto"/>
        <w:ind w:left="0" w:firstLine="700"/>
        <w:rPr>
          <w:rFonts w:ascii="Times New Roman" w:hAnsi="Times New Roman"/>
          <w:sz w:val="26"/>
        </w:rPr>
      </w:pPr>
      <w:r>
        <w:rPr>
          <w:rFonts w:ascii="Times New Roman" w:hAnsi="Times New Roman"/>
          <w:sz w:val="26"/>
        </w:rPr>
        <w:lastRenderedPageBreak/>
        <w:t>6</w:t>
      </w:r>
      <w:r w:rsidR="00F805E4">
        <w:rPr>
          <w:rFonts w:ascii="Times New Roman" w:hAnsi="Times New Roman"/>
          <w:sz w:val="26"/>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EA5B93" w:rsidRDefault="0067345B">
      <w:pPr>
        <w:pStyle w:val="16"/>
        <w:spacing w:line="240" w:lineRule="auto"/>
        <w:ind w:left="0" w:firstLine="700"/>
        <w:rPr>
          <w:rFonts w:ascii="Times New Roman" w:hAnsi="Times New Roman"/>
          <w:sz w:val="26"/>
        </w:rPr>
      </w:pPr>
      <w:r>
        <w:rPr>
          <w:rFonts w:ascii="Times New Roman" w:hAnsi="Times New Roman"/>
          <w:sz w:val="26"/>
        </w:rPr>
        <w:t>7</w:t>
      </w:r>
      <w:r w:rsidR="00F805E4">
        <w:rPr>
          <w:rFonts w:ascii="Times New Roman" w:hAnsi="Times New Roman"/>
          <w:sz w:val="26"/>
        </w:rPr>
        <w:t>.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15. Статью 61.1 устава исключить.</w:t>
      </w:r>
    </w:p>
    <w:p w:rsidR="00EA5B93" w:rsidRDefault="00EA5B93">
      <w:pPr>
        <w:pStyle w:val="16"/>
        <w:spacing w:line="240" w:lineRule="auto"/>
        <w:ind w:left="0" w:firstLine="0"/>
        <w:rPr>
          <w:rFonts w:ascii="Times New Roman" w:hAnsi="Times New Roman"/>
          <w:sz w:val="26"/>
        </w:rPr>
      </w:pPr>
    </w:p>
    <w:p w:rsidR="00EA5B93" w:rsidRDefault="00F805E4">
      <w:pPr>
        <w:pStyle w:val="16"/>
        <w:spacing w:line="240" w:lineRule="auto"/>
        <w:ind w:left="0" w:firstLine="0"/>
        <w:rPr>
          <w:rFonts w:ascii="Times New Roman" w:hAnsi="Times New Roman"/>
          <w:sz w:val="26"/>
        </w:rPr>
      </w:pPr>
      <w:r>
        <w:rPr>
          <w:rFonts w:ascii="Times New Roman" w:hAnsi="Times New Roman"/>
          <w:sz w:val="26"/>
        </w:rPr>
        <w:t>16.  Статью 61.2 устава изложить в следующей редакции:</w:t>
      </w:r>
    </w:p>
    <w:p w:rsidR="00EA5B93" w:rsidRDefault="00EA5B93">
      <w:pPr>
        <w:pStyle w:val="16"/>
        <w:spacing w:line="240" w:lineRule="auto"/>
        <w:ind w:left="0" w:firstLine="700"/>
        <w:rPr>
          <w:rFonts w:ascii="Times New Roman" w:hAnsi="Times New Roman"/>
          <w:sz w:val="26"/>
        </w:rPr>
      </w:pPr>
    </w:p>
    <w:p w:rsidR="00EA5B93" w:rsidRDefault="00F805E4">
      <w:pPr>
        <w:pStyle w:val="16"/>
        <w:spacing w:line="240" w:lineRule="auto"/>
        <w:ind w:left="0" w:firstLine="700"/>
        <w:rPr>
          <w:rFonts w:ascii="Times New Roman" w:hAnsi="Times New Roman"/>
          <w:sz w:val="26"/>
        </w:rPr>
      </w:pPr>
      <w:r>
        <w:rPr>
          <w:rFonts w:ascii="Times New Roman" w:hAnsi="Times New Roman"/>
          <w:sz w:val="26"/>
        </w:rPr>
        <w:t>«</w:t>
      </w:r>
      <w:r>
        <w:rPr>
          <w:rFonts w:ascii="Times New Roman" w:hAnsi="Times New Roman"/>
          <w:b/>
          <w:sz w:val="26"/>
        </w:rPr>
        <w:t>61.2</w:t>
      </w:r>
      <w:r>
        <w:rPr>
          <w:rFonts w:ascii="Times New Roman" w:hAnsi="Times New Roman"/>
          <w:b/>
          <w:sz w:val="24"/>
        </w:rPr>
        <w:t>Временное осуществление отдельных полномочий органов местного самоуправления муниципального образования органами государственной власти Ленинградской области</w:t>
      </w:r>
    </w:p>
    <w:p w:rsidR="00EA5B93" w:rsidRDefault="00F805E4">
      <w:pPr>
        <w:widowControl/>
        <w:spacing w:after="0" w:line="240" w:lineRule="auto"/>
        <w:ind w:firstLine="706"/>
        <w:rPr>
          <w:rFonts w:ascii="Times New Roman" w:hAnsi="Times New Roman"/>
          <w:sz w:val="26"/>
        </w:rPr>
      </w:pPr>
      <w:r>
        <w:rPr>
          <w:rFonts w:ascii="Times New Roman" w:hAnsi="Times New Roman"/>
          <w:sz w:val="26"/>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Ленинградской области в случае:</w:t>
      </w:r>
    </w:p>
    <w:p w:rsidR="00EA5B93" w:rsidRDefault="00F805E4">
      <w:pPr>
        <w:widowControl/>
        <w:spacing w:after="0" w:line="240" w:lineRule="auto"/>
        <w:ind w:firstLine="706"/>
        <w:rPr>
          <w:rFonts w:ascii="Times New Roman" w:hAnsi="Times New Roman"/>
          <w:sz w:val="26"/>
        </w:rPr>
      </w:pPr>
      <w:r>
        <w:rPr>
          <w:rFonts w:ascii="Times New Roman" w:hAnsi="Times New Roman"/>
          <w:sz w:val="26"/>
        </w:rPr>
        <w:t>1) если в связи со стихийным бедствием, с катастрофой, иной чрезвычайной ситуацией совет депутатов и администрация муниципального образования отсутствуют и (или) не могут быть сформированы в соответствии с федеральным законом;</w:t>
      </w:r>
    </w:p>
    <w:p w:rsidR="00EA5B93" w:rsidRDefault="00F805E4">
      <w:pPr>
        <w:widowControl/>
        <w:spacing w:after="0" w:line="240" w:lineRule="auto"/>
        <w:ind w:firstLine="706"/>
        <w:rPr>
          <w:rFonts w:ascii="Times New Roman" w:hAnsi="Times New Roman"/>
          <w:sz w:val="26"/>
        </w:rPr>
      </w:pPr>
      <w:r>
        <w:rPr>
          <w:rFonts w:ascii="Times New Roman" w:hAnsi="Times New Roman"/>
          <w:sz w:val="26"/>
        </w:rPr>
        <w:t>2) если вследствие решений, действий (бездействия) органов местного самоуправления муниципального образования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муниципального образования в последнем отчетном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Ленинградской области в отношении бюджета муниципального образования;</w:t>
      </w:r>
    </w:p>
    <w:p w:rsidR="00EA5B93" w:rsidRDefault="00F805E4">
      <w:pPr>
        <w:widowControl/>
        <w:spacing w:after="0" w:line="240" w:lineRule="auto"/>
        <w:ind w:firstLine="706"/>
        <w:rPr>
          <w:rFonts w:ascii="Times New Roman" w:hAnsi="Times New Roman"/>
          <w:sz w:val="26"/>
        </w:rPr>
      </w:pPr>
      <w:r>
        <w:rPr>
          <w:rFonts w:ascii="Times New Roman" w:hAnsi="Times New Roman"/>
          <w:sz w:val="26"/>
        </w:rPr>
        <w:t xml:space="preserve">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муниципального образования было допущено нецелевое расходование бюджетных средств либо нарушение Конституции Российской </w:t>
      </w:r>
      <w:r>
        <w:rPr>
          <w:rFonts w:ascii="Times New Roman" w:hAnsi="Times New Roman"/>
          <w:sz w:val="26"/>
        </w:rPr>
        <w:lastRenderedPageBreak/>
        <w:t>Федерации, федерального закона, иных нормативных правовых актов, установленные соответствующим судом.</w:t>
      </w:r>
    </w:p>
    <w:p w:rsidR="00EA5B93" w:rsidRDefault="005F4232">
      <w:pPr>
        <w:widowControl/>
        <w:spacing w:after="0" w:line="240" w:lineRule="auto"/>
        <w:ind w:firstLine="706"/>
        <w:rPr>
          <w:rFonts w:ascii="Times New Roman" w:hAnsi="Times New Roman"/>
          <w:sz w:val="26"/>
        </w:rPr>
      </w:pPr>
      <w:r>
        <w:rPr>
          <w:rFonts w:ascii="Times New Roman" w:hAnsi="Times New Roman"/>
          <w:sz w:val="26"/>
        </w:rPr>
        <w:t>2</w:t>
      </w:r>
      <w:r w:rsidR="00F805E4">
        <w:rPr>
          <w:rFonts w:ascii="Times New Roman" w:hAnsi="Times New Roman"/>
          <w:sz w:val="26"/>
        </w:rPr>
        <w:t xml:space="preserve">. </w:t>
      </w:r>
      <w:r w:rsidR="00D83C63">
        <w:rPr>
          <w:rFonts w:ascii="Times New Roman" w:hAnsi="Times New Roman"/>
          <w:sz w:val="26"/>
        </w:rPr>
        <w:t>В случае, предусмотренном пунктом 2 части 1 статьи 38 Федерального закона от 20 марта 2025 года № 33-ФЗ «Об общих принципах организации местного самоуправления в единой системе публичной власти», в муниципальном образовании</w:t>
      </w:r>
      <w:r w:rsidR="00F805E4">
        <w:rPr>
          <w:rFonts w:ascii="Times New Roman" w:hAnsi="Times New Roman"/>
          <w:sz w:val="26"/>
        </w:rPr>
        <w:t xml:space="preserve"> по ходатайству совета депут</w:t>
      </w:r>
      <w:r w:rsidR="00D83C63">
        <w:rPr>
          <w:rFonts w:ascii="Times New Roman" w:hAnsi="Times New Roman"/>
          <w:sz w:val="26"/>
        </w:rPr>
        <w:t>атов муниципального образования, главы муниципального образования</w:t>
      </w:r>
      <w:r w:rsidR="00F805E4">
        <w:rPr>
          <w:rFonts w:ascii="Times New Roman" w:hAnsi="Times New Roman"/>
          <w:sz w:val="26"/>
        </w:rPr>
        <w:t>решением Арбитражного суда города Санкт-Петербурга и Ленинградской области вводится временная финансовая администрация на срок до одного года.</w:t>
      </w:r>
    </w:p>
    <w:p w:rsidR="00EA5B93" w:rsidRDefault="005F4232">
      <w:pPr>
        <w:widowControl/>
        <w:spacing w:after="0" w:line="240" w:lineRule="auto"/>
        <w:ind w:firstLine="706"/>
        <w:rPr>
          <w:rFonts w:ascii="Times New Roman" w:hAnsi="Times New Roman"/>
          <w:sz w:val="26"/>
        </w:rPr>
      </w:pPr>
      <w:r>
        <w:rPr>
          <w:rFonts w:ascii="Times New Roman" w:hAnsi="Times New Roman"/>
          <w:sz w:val="26"/>
        </w:rPr>
        <w:t>3</w:t>
      </w:r>
      <w:r w:rsidR="00F805E4">
        <w:rPr>
          <w:rFonts w:ascii="Times New Roman" w:hAnsi="Times New Roman"/>
          <w:sz w:val="26"/>
        </w:rPr>
        <w:t>.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совет депутатов на рассмотрение и утверждение, а в случаях, предусмотренных федеральным законом, в высший исполнительный орган Ленинградской области для утверждения законом Ленинградской области,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EA5B93" w:rsidRDefault="005F4232" w:rsidP="00D83C63">
      <w:pPr>
        <w:widowControl/>
        <w:spacing w:after="0" w:line="240" w:lineRule="auto"/>
        <w:ind w:firstLine="706"/>
        <w:rPr>
          <w:rFonts w:ascii="Times New Roman" w:hAnsi="Times New Roman"/>
          <w:sz w:val="26"/>
        </w:rPr>
      </w:pPr>
      <w:r>
        <w:rPr>
          <w:rFonts w:ascii="Times New Roman" w:hAnsi="Times New Roman"/>
          <w:sz w:val="26"/>
        </w:rPr>
        <w:t>4</w:t>
      </w:r>
      <w:r w:rsidR="00F805E4">
        <w:rPr>
          <w:rFonts w:ascii="Times New Roman" w:hAnsi="Times New Roman"/>
          <w:sz w:val="26"/>
        </w:rPr>
        <w:t>. Решения органов публичной власти</w:t>
      </w:r>
      <w:r w:rsidR="00D83C63">
        <w:rPr>
          <w:rFonts w:ascii="Times New Roman" w:hAnsi="Times New Roman"/>
          <w:sz w:val="26"/>
        </w:rPr>
        <w:t xml:space="preserve"> о временном осуществлении органами государственной власти Ленинградской области полномочий органов местного самоуправления муниципального образования</w:t>
      </w:r>
      <w:r w:rsidR="00F805E4">
        <w:rPr>
          <w:rFonts w:ascii="Times New Roman" w:hAnsi="Times New Roman"/>
          <w:sz w:val="26"/>
        </w:rPr>
        <w:t xml:space="preserve"> могут быть обжалованы в судебном порядке.</w:t>
      </w:r>
      <w:r w:rsidR="00D83C63">
        <w:rPr>
          <w:rFonts w:ascii="Times New Roman" w:hAnsi="Times New Roman"/>
          <w:sz w:val="26"/>
        </w:rPr>
        <w:t>».</w:t>
      </w:r>
    </w:p>
    <w:sectPr w:rsidR="00EA5B93" w:rsidSect="00D6047D">
      <w:headerReference w:type="default" r:id="rId9"/>
      <w:pgSz w:w="11906" w:h="16838"/>
      <w:pgMar w:top="284" w:right="851" w:bottom="709"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A33" w:rsidRDefault="00E30A33">
      <w:pPr>
        <w:spacing w:after="0" w:line="240" w:lineRule="auto"/>
      </w:pPr>
      <w:r>
        <w:separator/>
      </w:r>
    </w:p>
  </w:endnote>
  <w:endnote w:type="continuationSeparator" w:id="1">
    <w:p w:rsidR="00E30A33" w:rsidRDefault="00E30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A33" w:rsidRDefault="00E30A33">
      <w:pPr>
        <w:spacing w:after="0" w:line="240" w:lineRule="auto"/>
      </w:pPr>
      <w:r>
        <w:separator/>
      </w:r>
    </w:p>
  </w:footnote>
  <w:footnote w:type="continuationSeparator" w:id="1">
    <w:p w:rsidR="00E30A33" w:rsidRDefault="00E30A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93" w:rsidRDefault="00382E49">
    <w:pPr>
      <w:pStyle w:val="a3"/>
      <w:jc w:val="center"/>
    </w:pPr>
    <w:r>
      <w:fldChar w:fldCharType="begin"/>
    </w:r>
    <w:r w:rsidR="00F805E4">
      <w:instrText xml:space="preserve">PAGE </w:instrText>
    </w:r>
    <w:r>
      <w:fldChar w:fldCharType="separate"/>
    </w:r>
    <w:r w:rsidR="00A07B1E">
      <w:rPr>
        <w:noProof/>
      </w:rPr>
      <w:t>2</w:t>
    </w:r>
    <w:r>
      <w:fldChar w:fldCharType="end"/>
    </w:r>
  </w:p>
  <w:p w:rsidR="00EA5B93" w:rsidRDefault="00EA5B9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B93" w:rsidRDefault="00382E49">
    <w:pPr>
      <w:pStyle w:val="a3"/>
      <w:jc w:val="center"/>
    </w:pPr>
    <w:r>
      <w:fldChar w:fldCharType="begin"/>
    </w:r>
    <w:r w:rsidR="00F805E4">
      <w:instrText xml:space="preserve">PAGE </w:instrText>
    </w:r>
    <w:r>
      <w:fldChar w:fldCharType="separate"/>
    </w:r>
    <w:r w:rsidR="00A07B1E">
      <w:rPr>
        <w:noProof/>
      </w:rPr>
      <w:t>4</w:t>
    </w:r>
    <w:r>
      <w:fldChar w:fldCharType="end"/>
    </w:r>
  </w:p>
  <w:p w:rsidR="00EA5B93" w:rsidRDefault="00EA5B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6D8"/>
    <w:multiLevelType w:val="multilevel"/>
    <w:tmpl w:val="6E065D10"/>
    <w:lvl w:ilvl="0">
      <w:start w:val="1"/>
      <w:numFmt w:val="decimal"/>
      <w:lvlText w:val="%1."/>
      <w:lvlJc w:val="left"/>
      <w:pPr>
        <w:widowControl/>
        <w:ind w:left="717" w:hanging="360"/>
      </w:pPr>
    </w:lvl>
    <w:lvl w:ilvl="1">
      <w:start w:val="1"/>
      <w:numFmt w:val="lowerLetter"/>
      <w:lvlText w:val="%2."/>
      <w:lvlJc w:val="left"/>
      <w:pPr>
        <w:widowControl/>
        <w:ind w:left="1437" w:hanging="360"/>
      </w:pPr>
    </w:lvl>
    <w:lvl w:ilvl="2">
      <w:start w:val="1"/>
      <w:numFmt w:val="lowerRoman"/>
      <w:lvlText w:val="%3."/>
      <w:lvlJc w:val="right"/>
      <w:pPr>
        <w:widowControl/>
        <w:ind w:left="2157" w:hanging="180"/>
      </w:pPr>
    </w:lvl>
    <w:lvl w:ilvl="3">
      <w:start w:val="1"/>
      <w:numFmt w:val="decimal"/>
      <w:lvlText w:val="%4."/>
      <w:lvlJc w:val="left"/>
      <w:pPr>
        <w:widowControl/>
        <w:ind w:left="2877" w:hanging="360"/>
      </w:pPr>
    </w:lvl>
    <w:lvl w:ilvl="4">
      <w:start w:val="1"/>
      <w:numFmt w:val="lowerLetter"/>
      <w:lvlText w:val="%5."/>
      <w:lvlJc w:val="left"/>
      <w:pPr>
        <w:widowControl/>
        <w:ind w:left="3597" w:hanging="360"/>
      </w:pPr>
    </w:lvl>
    <w:lvl w:ilvl="5">
      <w:start w:val="1"/>
      <w:numFmt w:val="lowerRoman"/>
      <w:lvlText w:val="%6."/>
      <w:lvlJc w:val="right"/>
      <w:pPr>
        <w:widowControl/>
        <w:ind w:left="4317" w:hanging="180"/>
      </w:pPr>
    </w:lvl>
    <w:lvl w:ilvl="6">
      <w:start w:val="1"/>
      <w:numFmt w:val="decimal"/>
      <w:lvlText w:val="%7."/>
      <w:lvlJc w:val="left"/>
      <w:pPr>
        <w:widowControl/>
        <w:ind w:left="5037" w:hanging="360"/>
      </w:pPr>
    </w:lvl>
    <w:lvl w:ilvl="7">
      <w:start w:val="1"/>
      <w:numFmt w:val="lowerLetter"/>
      <w:lvlText w:val="%8."/>
      <w:lvlJc w:val="left"/>
      <w:pPr>
        <w:widowControl/>
        <w:ind w:left="5757" w:hanging="360"/>
      </w:pPr>
    </w:lvl>
    <w:lvl w:ilvl="8">
      <w:start w:val="1"/>
      <w:numFmt w:val="lowerRoman"/>
      <w:lvlText w:val="%9."/>
      <w:lvlJc w:val="right"/>
      <w:pPr>
        <w:widowControl/>
        <w:ind w:left="64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5B93"/>
    <w:rsid w:val="00074384"/>
    <w:rsid w:val="00095FB8"/>
    <w:rsid w:val="001E543B"/>
    <w:rsid w:val="001F3C47"/>
    <w:rsid w:val="00373198"/>
    <w:rsid w:val="00382E49"/>
    <w:rsid w:val="0045266D"/>
    <w:rsid w:val="005F4232"/>
    <w:rsid w:val="00604BD9"/>
    <w:rsid w:val="00622B33"/>
    <w:rsid w:val="0067345B"/>
    <w:rsid w:val="008D664D"/>
    <w:rsid w:val="00926975"/>
    <w:rsid w:val="00A07B1E"/>
    <w:rsid w:val="00B232AA"/>
    <w:rsid w:val="00C17307"/>
    <w:rsid w:val="00C91C1A"/>
    <w:rsid w:val="00D6047D"/>
    <w:rsid w:val="00D83C63"/>
    <w:rsid w:val="00E30A33"/>
    <w:rsid w:val="00E436CA"/>
    <w:rsid w:val="00EA5B93"/>
    <w:rsid w:val="00F432F1"/>
    <w:rsid w:val="00F805E4"/>
    <w:rsid w:val="00F82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6047D"/>
    <w:pPr>
      <w:widowControl w:val="0"/>
      <w:spacing w:after="200" w:line="276" w:lineRule="auto"/>
      <w:ind w:firstLine="720"/>
      <w:jc w:val="both"/>
    </w:pPr>
    <w:rPr>
      <w:rFonts w:ascii="Arial" w:hAnsi="Arial"/>
    </w:rPr>
  </w:style>
  <w:style w:type="paragraph" w:styleId="10">
    <w:name w:val="heading 1"/>
    <w:next w:val="a"/>
    <w:link w:val="11"/>
    <w:uiPriority w:val="9"/>
    <w:qFormat/>
    <w:rsid w:val="00D6047D"/>
    <w:pPr>
      <w:spacing w:before="120" w:after="120"/>
      <w:jc w:val="both"/>
      <w:outlineLvl w:val="0"/>
    </w:pPr>
    <w:rPr>
      <w:rFonts w:ascii="XO Thames" w:hAnsi="XO Thames"/>
      <w:b/>
      <w:sz w:val="32"/>
    </w:rPr>
  </w:style>
  <w:style w:type="paragraph" w:styleId="2">
    <w:name w:val="heading 2"/>
    <w:basedOn w:val="a"/>
    <w:next w:val="a"/>
    <w:link w:val="20"/>
    <w:uiPriority w:val="9"/>
    <w:qFormat/>
    <w:rsid w:val="00D6047D"/>
    <w:pPr>
      <w:keepNext/>
      <w:widowControl/>
      <w:ind w:firstLine="0"/>
      <w:jc w:val="center"/>
      <w:outlineLvl w:val="1"/>
    </w:pPr>
    <w:rPr>
      <w:rFonts w:ascii="Times New Roman" w:hAnsi="Times New Roman"/>
      <w:b/>
    </w:rPr>
  </w:style>
  <w:style w:type="paragraph" w:styleId="3">
    <w:name w:val="heading 3"/>
    <w:next w:val="a"/>
    <w:link w:val="30"/>
    <w:uiPriority w:val="9"/>
    <w:qFormat/>
    <w:rsid w:val="00D6047D"/>
    <w:pPr>
      <w:spacing w:before="120" w:after="120"/>
      <w:jc w:val="both"/>
      <w:outlineLvl w:val="2"/>
    </w:pPr>
    <w:rPr>
      <w:rFonts w:ascii="XO Thames" w:hAnsi="XO Thames"/>
      <w:b/>
      <w:sz w:val="26"/>
    </w:rPr>
  </w:style>
  <w:style w:type="paragraph" w:styleId="4">
    <w:name w:val="heading 4"/>
    <w:next w:val="a"/>
    <w:link w:val="40"/>
    <w:uiPriority w:val="9"/>
    <w:qFormat/>
    <w:rsid w:val="00D6047D"/>
    <w:pPr>
      <w:spacing w:before="120" w:after="120"/>
      <w:jc w:val="both"/>
      <w:outlineLvl w:val="3"/>
    </w:pPr>
    <w:rPr>
      <w:rFonts w:ascii="XO Thames" w:hAnsi="XO Thames"/>
      <w:b/>
      <w:sz w:val="24"/>
    </w:rPr>
  </w:style>
  <w:style w:type="paragraph" w:styleId="5">
    <w:name w:val="heading 5"/>
    <w:next w:val="a"/>
    <w:link w:val="50"/>
    <w:uiPriority w:val="9"/>
    <w:qFormat/>
    <w:rsid w:val="00D6047D"/>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6047D"/>
    <w:rPr>
      <w:rFonts w:ascii="Arial" w:hAnsi="Arial"/>
    </w:rPr>
  </w:style>
  <w:style w:type="paragraph" w:styleId="a3">
    <w:name w:val="header"/>
    <w:basedOn w:val="a"/>
    <w:link w:val="a4"/>
    <w:rsid w:val="00D6047D"/>
    <w:pPr>
      <w:widowControl/>
      <w:tabs>
        <w:tab w:val="center" w:pos="4677"/>
        <w:tab w:val="right" w:pos="9355"/>
      </w:tabs>
    </w:pPr>
  </w:style>
  <w:style w:type="character" w:customStyle="1" w:styleId="a4">
    <w:name w:val="Верхний колонтитул Знак"/>
    <w:basedOn w:val="1"/>
    <w:link w:val="a3"/>
    <w:rsid w:val="00D6047D"/>
    <w:rPr>
      <w:rFonts w:ascii="Arial" w:hAnsi="Arial"/>
    </w:rPr>
  </w:style>
  <w:style w:type="paragraph" w:styleId="21">
    <w:name w:val="toc 2"/>
    <w:next w:val="a"/>
    <w:link w:val="22"/>
    <w:uiPriority w:val="39"/>
    <w:rsid w:val="00D6047D"/>
    <w:pPr>
      <w:ind w:left="200"/>
    </w:pPr>
    <w:rPr>
      <w:rFonts w:ascii="XO Thames" w:hAnsi="XO Thames"/>
      <w:sz w:val="28"/>
    </w:rPr>
  </w:style>
  <w:style w:type="character" w:customStyle="1" w:styleId="22">
    <w:name w:val="Оглавление 2 Знак"/>
    <w:link w:val="21"/>
    <w:rsid w:val="00D6047D"/>
    <w:rPr>
      <w:rFonts w:ascii="XO Thames" w:hAnsi="XO Thames"/>
      <w:sz w:val="28"/>
    </w:rPr>
  </w:style>
  <w:style w:type="paragraph" w:styleId="41">
    <w:name w:val="toc 4"/>
    <w:next w:val="a"/>
    <w:link w:val="42"/>
    <w:uiPriority w:val="39"/>
    <w:rsid w:val="00D6047D"/>
    <w:pPr>
      <w:ind w:left="600"/>
    </w:pPr>
    <w:rPr>
      <w:rFonts w:ascii="XO Thames" w:hAnsi="XO Thames"/>
      <w:sz w:val="28"/>
    </w:rPr>
  </w:style>
  <w:style w:type="character" w:customStyle="1" w:styleId="42">
    <w:name w:val="Оглавление 4 Знак"/>
    <w:link w:val="41"/>
    <w:rsid w:val="00D6047D"/>
    <w:rPr>
      <w:rFonts w:ascii="XO Thames" w:hAnsi="XO Thames"/>
      <w:sz w:val="28"/>
    </w:rPr>
  </w:style>
  <w:style w:type="paragraph" w:styleId="6">
    <w:name w:val="toc 6"/>
    <w:next w:val="a"/>
    <w:link w:val="60"/>
    <w:uiPriority w:val="39"/>
    <w:rsid w:val="00D6047D"/>
    <w:pPr>
      <w:ind w:left="1000"/>
    </w:pPr>
    <w:rPr>
      <w:rFonts w:ascii="XO Thames" w:hAnsi="XO Thames"/>
      <w:sz w:val="28"/>
    </w:rPr>
  </w:style>
  <w:style w:type="character" w:customStyle="1" w:styleId="60">
    <w:name w:val="Оглавление 6 Знак"/>
    <w:link w:val="6"/>
    <w:rsid w:val="00D6047D"/>
    <w:rPr>
      <w:rFonts w:ascii="XO Thames" w:hAnsi="XO Thames"/>
      <w:sz w:val="28"/>
    </w:rPr>
  </w:style>
  <w:style w:type="paragraph" w:styleId="7">
    <w:name w:val="toc 7"/>
    <w:next w:val="a"/>
    <w:link w:val="70"/>
    <w:uiPriority w:val="39"/>
    <w:rsid w:val="00D6047D"/>
    <w:pPr>
      <w:ind w:left="1200"/>
    </w:pPr>
    <w:rPr>
      <w:rFonts w:ascii="XO Thames" w:hAnsi="XO Thames"/>
      <w:sz w:val="28"/>
    </w:rPr>
  </w:style>
  <w:style w:type="character" w:customStyle="1" w:styleId="70">
    <w:name w:val="Оглавление 7 Знак"/>
    <w:link w:val="7"/>
    <w:rsid w:val="00D6047D"/>
    <w:rPr>
      <w:rFonts w:ascii="XO Thames" w:hAnsi="XO Thames"/>
      <w:sz w:val="28"/>
    </w:rPr>
  </w:style>
  <w:style w:type="paragraph" w:customStyle="1" w:styleId="Endnote">
    <w:name w:val="Endnote"/>
    <w:link w:val="Endnote0"/>
    <w:rsid w:val="00D6047D"/>
    <w:pPr>
      <w:ind w:firstLine="851"/>
      <w:jc w:val="both"/>
    </w:pPr>
    <w:rPr>
      <w:rFonts w:ascii="XO Thames" w:hAnsi="XO Thames"/>
      <w:sz w:val="22"/>
    </w:rPr>
  </w:style>
  <w:style w:type="character" w:customStyle="1" w:styleId="Endnote0">
    <w:name w:val="Endnote"/>
    <w:link w:val="Endnote"/>
    <w:rsid w:val="00D6047D"/>
    <w:rPr>
      <w:rFonts w:ascii="XO Thames" w:hAnsi="XO Thames"/>
      <w:sz w:val="22"/>
    </w:rPr>
  </w:style>
  <w:style w:type="character" w:customStyle="1" w:styleId="30">
    <w:name w:val="Заголовок 3 Знак"/>
    <w:link w:val="3"/>
    <w:rsid w:val="00D6047D"/>
    <w:rPr>
      <w:rFonts w:ascii="XO Thames" w:hAnsi="XO Thames"/>
      <w:b/>
      <w:sz w:val="26"/>
    </w:rPr>
  </w:style>
  <w:style w:type="paragraph" w:customStyle="1" w:styleId="12">
    <w:name w:val="Основной шрифт абзаца1"/>
    <w:link w:val="a5"/>
    <w:rsid w:val="00D6047D"/>
  </w:style>
  <w:style w:type="paragraph" w:styleId="a5">
    <w:name w:val="Normal (Web)"/>
    <w:basedOn w:val="a"/>
    <w:link w:val="a6"/>
    <w:rsid w:val="00D6047D"/>
    <w:pPr>
      <w:widowControl/>
      <w:spacing w:beforeAutospacing="1" w:afterAutospacing="1"/>
      <w:ind w:firstLine="0"/>
      <w:jc w:val="left"/>
    </w:pPr>
    <w:rPr>
      <w:rFonts w:ascii="Times New Roman" w:hAnsi="Times New Roman"/>
      <w:sz w:val="24"/>
    </w:rPr>
  </w:style>
  <w:style w:type="character" w:customStyle="1" w:styleId="a6">
    <w:name w:val="Обычный (веб) Знак"/>
    <w:basedOn w:val="1"/>
    <w:link w:val="a5"/>
    <w:rsid w:val="00D6047D"/>
    <w:rPr>
      <w:rFonts w:ascii="Times New Roman" w:hAnsi="Times New Roman"/>
      <w:sz w:val="24"/>
    </w:rPr>
  </w:style>
  <w:style w:type="paragraph" w:styleId="31">
    <w:name w:val="toc 3"/>
    <w:next w:val="a"/>
    <w:link w:val="32"/>
    <w:uiPriority w:val="39"/>
    <w:rsid w:val="00D6047D"/>
    <w:pPr>
      <w:ind w:left="400"/>
    </w:pPr>
    <w:rPr>
      <w:rFonts w:ascii="XO Thames" w:hAnsi="XO Thames"/>
      <w:sz w:val="28"/>
    </w:rPr>
  </w:style>
  <w:style w:type="character" w:customStyle="1" w:styleId="32">
    <w:name w:val="Оглавление 3 Знак"/>
    <w:link w:val="31"/>
    <w:rsid w:val="00D6047D"/>
    <w:rPr>
      <w:rFonts w:ascii="XO Thames" w:hAnsi="XO Thames"/>
      <w:sz w:val="28"/>
    </w:rPr>
  </w:style>
  <w:style w:type="character" w:customStyle="1" w:styleId="50">
    <w:name w:val="Заголовок 5 Знак"/>
    <w:link w:val="5"/>
    <w:rsid w:val="00D6047D"/>
    <w:rPr>
      <w:rFonts w:ascii="XO Thames" w:hAnsi="XO Thames"/>
      <w:b/>
      <w:sz w:val="22"/>
    </w:rPr>
  </w:style>
  <w:style w:type="paragraph" w:customStyle="1" w:styleId="ConsNormal">
    <w:name w:val="ConsNormal"/>
    <w:link w:val="ConsNormal0"/>
    <w:rsid w:val="00D6047D"/>
    <w:pPr>
      <w:widowControl w:val="0"/>
      <w:spacing w:after="200" w:line="276" w:lineRule="auto"/>
      <w:ind w:firstLine="720"/>
    </w:pPr>
    <w:rPr>
      <w:rFonts w:ascii="Arial" w:hAnsi="Arial"/>
    </w:rPr>
  </w:style>
  <w:style w:type="character" w:customStyle="1" w:styleId="ConsNormal0">
    <w:name w:val="ConsNormal"/>
    <w:link w:val="ConsNormal"/>
    <w:rsid w:val="00D6047D"/>
    <w:rPr>
      <w:rFonts w:ascii="Arial" w:hAnsi="Arial"/>
    </w:rPr>
  </w:style>
  <w:style w:type="paragraph" w:customStyle="1" w:styleId="ConsPlusCell">
    <w:name w:val="ConsPlusCell"/>
    <w:link w:val="ConsPlusCell0"/>
    <w:rsid w:val="00D6047D"/>
    <w:pPr>
      <w:spacing w:after="200" w:line="276" w:lineRule="auto"/>
    </w:pPr>
    <w:rPr>
      <w:sz w:val="28"/>
    </w:rPr>
  </w:style>
  <w:style w:type="character" w:customStyle="1" w:styleId="ConsPlusCell0">
    <w:name w:val="ConsPlusCell"/>
    <w:link w:val="ConsPlusCell"/>
    <w:rsid w:val="00D6047D"/>
    <w:rPr>
      <w:sz w:val="28"/>
    </w:rPr>
  </w:style>
  <w:style w:type="character" w:customStyle="1" w:styleId="11">
    <w:name w:val="Заголовок 1 Знак"/>
    <w:link w:val="10"/>
    <w:rsid w:val="00D6047D"/>
    <w:rPr>
      <w:rFonts w:ascii="XO Thames" w:hAnsi="XO Thames"/>
      <w:b/>
      <w:sz w:val="32"/>
    </w:rPr>
  </w:style>
  <w:style w:type="paragraph" w:customStyle="1" w:styleId="13">
    <w:name w:val="Гиперссылка1"/>
    <w:basedOn w:val="12"/>
    <w:link w:val="a7"/>
    <w:rsid w:val="00D6047D"/>
    <w:rPr>
      <w:color w:val="0000FF"/>
      <w:u w:val="single"/>
    </w:rPr>
  </w:style>
  <w:style w:type="character" w:styleId="a7">
    <w:name w:val="Hyperlink"/>
    <w:basedOn w:val="a0"/>
    <w:link w:val="13"/>
    <w:rsid w:val="00D6047D"/>
    <w:rPr>
      <w:color w:val="0000FF"/>
      <w:u w:val="single"/>
    </w:rPr>
  </w:style>
  <w:style w:type="paragraph" w:customStyle="1" w:styleId="Footnote">
    <w:name w:val="Footnote"/>
    <w:link w:val="Footnote0"/>
    <w:rsid w:val="00D6047D"/>
    <w:pPr>
      <w:ind w:firstLine="851"/>
      <w:jc w:val="both"/>
    </w:pPr>
    <w:rPr>
      <w:rFonts w:ascii="XO Thames" w:hAnsi="XO Thames"/>
      <w:sz w:val="22"/>
    </w:rPr>
  </w:style>
  <w:style w:type="character" w:customStyle="1" w:styleId="Footnote0">
    <w:name w:val="Footnote"/>
    <w:link w:val="Footnote"/>
    <w:rsid w:val="00D6047D"/>
    <w:rPr>
      <w:rFonts w:ascii="XO Thames" w:hAnsi="XO Thames"/>
      <w:sz w:val="22"/>
    </w:rPr>
  </w:style>
  <w:style w:type="paragraph" w:styleId="14">
    <w:name w:val="toc 1"/>
    <w:next w:val="a"/>
    <w:link w:val="15"/>
    <w:uiPriority w:val="39"/>
    <w:rsid w:val="00D6047D"/>
    <w:rPr>
      <w:rFonts w:ascii="XO Thames" w:hAnsi="XO Thames"/>
      <w:b/>
      <w:sz w:val="28"/>
    </w:rPr>
  </w:style>
  <w:style w:type="character" w:customStyle="1" w:styleId="15">
    <w:name w:val="Оглавление 1 Знак"/>
    <w:link w:val="14"/>
    <w:rsid w:val="00D6047D"/>
    <w:rPr>
      <w:rFonts w:ascii="XO Thames" w:hAnsi="XO Thames"/>
      <w:b/>
      <w:sz w:val="28"/>
    </w:rPr>
  </w:style>
  <w:style w:type="paragraph" w:customStyle="1" w:styleId="HeaderandFooter">
    <w:name w:val="Header and Footer"/>
    <w:link w:val="HeaderandFooter0"/>
    <w:rsid w:val="00D6047D"/>
    <w:pPr>
      <w:jc w:val="both"/>
    </w:pPr>
    <w:rPr>
      <w:rFonts w:ascii="XO Thames" w:hAnsi="XO Thames"/>
      <w:sz w:val="28"/>
    </w:rPr>
  </w:style>
  <w:style w:type="character" w:customStyle="1" w:styleId="HeaderandFooter0">
    <w:name w:val="Header and Footer"/>
    <w:link w:val="HeaderandFooter"/>
    <w:rsid w:val="00D6047D"/>
    <w:rPr>
      <w:rFonts w:ascii="XO Thames" w:hAnsi="XO Thames"/>
      <w:sz w:val="28"/>
    </w:rPr>
  </w:style>
  <w:style w:type="paragraph" w:customStyle="1" w:styleId="consplusnormal">
    <w:name w:val="consplusnormal"/>
    <w:basedOn w:val="a"/>
    <w:link w:val="consplusnormal0"/>
    <w:rsid w:val="00D6047D"/>
    <w:pPr>
      <w:widowControl/>
      <w:spacing w:beforeAutospacing="1" w:afterAutospacing="1"/>
      <w:ind w:firstLine="0"/>
      <w:jc w:val="left"/>
    </w:pPr>
    <w:rPr>
      <w:rFonts w:ascii="Times New Roman" w:hAnsi="Times New Roman"/>
      <w:sz w:val="24"/>
    </w:rPr>
  </w:style>
  <w:style w:type="character" w:customStyle="1" w:styleId="consplusnormal0">
    <w:name w:val="consplusnormal"/>
    <w:basedOn w:val="1"/>
    <w:link w:val="consplusnormal"/>
    <w:rsid w:val="00D6047D"/>
    <w:rPr>
      <w:rFonts w:ascii="Times New Roman" w:hAnsi="Times New Roman"/>
      <w:sz w:val="24"/>
    </w:rPr>
  </w:style>
  <w:style w:type="paragraph" w:styleId="a8">
    <w:name w:val="footer"/>
    <w:basedOn w:val="a"/>
    <w:link w:val="a9"/>
    <w:rsid w:val="00D6047D"/>
    <w:pPr>
      <w:widowControl/>
      <w:tabs>
        <w:tab w:val="center" w:pos="4677"/>
        <w:tab w:val="right" w:pos="9355"/>
      </w:tabs>
    </w:pPr>
  </w:style>
  <w:style w:type="character" w:customStyle="1" w:styleId="a9">
    <w:name w:val="Нижний колонтитул Знак"/>
    <w:basedOn w:val="1"/>
    <w:link w:val="a8"/>
    <w:rsid w:val="00D6047D"/>
    <w:rPr>
      <w:rFonts w:ascii="Arial" w:hAnsi="Arial"/>
    </w:rPr>
  </w:style>
  <w:style w:type="paragraph" w:styleId="9">
    <w:name w:val="toc 9"/>
    <w:next w:val="a"/>
    <w:link w:val="90"/>
    <w:uiPriority w:val="39"/>
    <w:rsid w:val="00D6047D"/>
    <w:pPr>
      <w:ind w:left="1600"/>
    </w:pPr>
    <w:rPr>
      <w:rFonts w:ascii="XO Thames" w:hAnsi="XO Thames"/>
      <w:sz w:val="28"/>
    </w:rPr>
  </w:style>
  <w:style w:type="character" w:customStyle="1" w:styleId="90">
    <w:name w:val="Оглавление 9 Знак"/>
    <w:link w:val="9"/>
    <w:rsid w:val="00D6047D"/>
    <w:rPr>
      <w:rFonts w:ascii="XO Thames" w:hAnsi="XO Thames"/>
      <w:sz w:val="28"/>
    </w:rPr>
  </w:style>
  <w:style w:type="paragraph" w:styleId="8">
    <w:name w:val="toc 8"/>
    <w:next w:val="a"/>
    <w:link w:val="80"/>
    <w:uiPriority w:val="39"/>
    <w:rsid w:val="00D6047D"/>
    <w:pPr>
      <w:ind w:left="1400"/>
    </w:pPr>
    <w:rPr>
      <w:rFonts w:ascii="XO Thames" w:hAnsi="XO Thames"/>
      <w:sz w:val="28"/>
    </w:rPr>
  </w:style>
  <w:style w:type="character" w:customStyle="1" w:styleId="80">
    <w:name w:val="Оглавление 8 Знак"/>
    <w:link w:val="8"/>
    <w:rsid w:val="00D6047D"/>
    <w:rPr>
      <w:rFonts w:ascii="XO Thames" w:hAnsi="XO Thames"/>
      <w:sz w:val="28"/>
    </w:rPr>
  </w:style>
  <w:style w:type="paragraph" w:customStyle="1" w:styleId="16">
    <w:name w:val="Абзац списка1"/>
    <w:basedOn w:val="a"/>
    <w:link w:val="17"/>
    <w:rsid w:val="00D6047D"/>
    <w:pPr>
      <w:widowControl/>
      <w:ind w:left="720"/>
      <w:contextualSpacing/>
    </w:pPr>
  </w:style>
  <w:style w:type="character" w:customStyle="1" w:styleId="17">
    <w:name w:val="Абзац списка1"/>
    <w:basedOn w:val="1"/>
    <w:link w:val="16"/>
    <w:rsid w:val="00D6047D"/>
    <w:rPr>
      <w:rFonts w:ascii="Arial" w:hAnsi="Arial"/>
    </w:rPr>
  </w:style>
  <w:style w:type="paragraph" w:styleId="51">
    <w:name w:val="toc 5"/>
    <w:next w:val="a"/>
    <w:link w:val="52"/>
    <w:uiPriority w:val="39"/>
    <w:rsid w:val="00D6047D"/>
    <w:pPr>
      <w:ind w:left="800"/>
    </w:pPr>
    <w:rPr>
      <w:rFonts w:ascii="XO Thames" w:hAnsi="XO Thames"/>
      <w:sz w:val="28"/>
    </w:rPr>
  </w:style>
  <w:style w:type="character" w:customStyle="1" w:styleId="52">
    <w:name w:val="Оглавление 5 Знак"/>
    <w:link w:val="51"/>
    <w:rsid w:val="00D6047D"/>
    <w:rPr>
      <w:rFonts w:ascii="XO Thames" w:hAnsi="XO Thames"/>
      <w:sz w:val="28"/>
    </w:rPr>
  </w:style>
  <w:style w:type="paragraph" w:customStyle="1" w:styleId="18">
    <w:name w:val="Строгий1"/>
    <w:basedOn w:val="12"/>
    <w:link w:val="aa"/>
    <w:rsid w:val="00D6047D"/>
    <w:rPr>
      <w:b/>
    </w:rPr>
  </w:style>
  <w:style w:type="character" w:styleId="aa">
    <w:name w:val="Strong"/>
    <w:basedOn w:val="a0"/>
    <w:link w:val="18"/>
    <w:rsid w:val="00D6047D"/>
    <w:rPr>
      <w:b/>
    </w:rPr>
  </w:style>
  <w:style w:type="paragraph" w:customStyle="1" w:styleId="ConsTitle">
    <w:name w:val="ConsTitle"/>
    <w:link w:val="ConsTitle0"/>
    <w:rsid w:val="00D6047D"/>
    <w:pPr>
      <w:widowControl w:val="0"/>
      <w:spacing w:after="200" w:line="276" w:lineRule="auto"/>
    </w:pPr>
    <w:rPr>
      <w:rFonts w:ascii="Arial" w:hAnsi="Arial"/>
      <w:b/>
      <w:sz w:val="16"/>
    </w:rPr>
  </w:style>
  <w:style w:type="character" w:customStyle="1" w:styleId="ConsTitle0">
    <w:name w:val="ConsTitle"/>
    <w:link w:val="ConsTitle"/>
    <w:rsid w:val="00D6047D"/>
    <w:rPr>
      <w:rFonts w:ascii="Arial" w:hAnsi="Arial"/>
      <w:b/>
      <w:sz w:val="16"/>
    </w:rPr>
  </w:style>
  <w:style w:type="paragraph" w:styleId="ab">
    <w:name w:val="List Paragraph"/>
    <w:basedOn w:val="a"/>
    <w:link w:val="ac"/>
    <w:rsid w:val="00D6047D"/>
    <w:pPr>
      <w:widowControl/>
      <w:spacing w:after="0" w:line="240" w:lineRule="auto"/>
      <w:ind w:left="720"/>
      <w:contextualSpacing/>
    </w:pPr>
  </w:style>
  <w:style w:type="character" w:customStyle="1" w:styleId="ac">
    <w:name w:val="Абзац списка Знак"/>
    <w:basedOn w:val="1"/>
    <w:link w:val="ab"/>
    <w:rsid w:val="00D6047D"/>
    <w:rPr>
      <w:rFonts w:ascii="Arial" w:hAnsi="Arial"/>
    </w:rPr>
  </w:style>
  <w:style w:type="paragraph" w:styleId="ad">
    <w:name w:val="Subtitle"/>
    <w:next w:val="a"/>
    <w:link w:val="ae"/>
    <w:uiPriority w:val="11"/>
    <w:qFormat/>
    <w:rsid w:val="00D6047D"/>
    <w:pPr>
      <w:jc w:val="both"/>
    </w:pPr>
    <w:rPr>
      <w:rFonts w:ascii="XO Thames" w:hAnsi="XO Thames"/>
      <w:i/>
      <w:sz w:val="24"/>
    </w:rPr>
  </w:style>
  <w:style w:type="character" w:customStyle="1" w:styleId="ae">
    <w:name w:val="Подзаголовок Знак"/>
    <w:link w:val="ad"/>
    <w:rsid w:val="00D6047D"/>
    <w:rPr>
      <w:rFonts w:ascii="XO Thames" w:hAnsi="XO Thames"/>
      <w:i/>
      <w:sz w:val="24"/>
    </w:rPr>
  </w:style>
  <w:style w:type="paragraph" w:customStyle="1" w:styleId="ConsPlusNormal1">
    <w:name w:val="ConsPlusNormal"/>
    <w:link w:val="ConsPlusNormal2"/>
    <w:rsid w:val="00D6047D"/>
    <w:pPr>
      <w:spacing w:after="200" w:line="276" w:lineRule="auto"/>
    </w:pPr>
    <w:rPr>
      <w:sz w:val="26"/>
    </w:rPr>
  </w:style>
  <w:style w:type="character" w:customStyle="1" w:styleId="ConsPlusNormal2">
    <w:name w:val="ConsPlusNormal"/>
    <w:link w:val="ConsPlusNormal1"/>
    <w:rsid w:val="00D6047D"/>
    <w:rPr>
      <w:sz w:val="26"/>
    </w:rPr>
  </w:style>
  <w:style w:type="paragraph" w:styleId="af">
    <w:name w:val="Title"/>
    <w:next w:val="a"/>
    <w:link w:val="af0"/>
    <w:uiPriority w:val="10"/>
    <w:qFormat/>
    <w:rsid w:val="00D6047D"/>
    <w:pPr>
      <w:spacing w:before="567" w:after="567"/>
      <w:jc w:val="center"/>
    </w:pPr>
    <w:rPr>
      <w:rFonts w:ascii="XO Thames" w:hAnsi="XO Thames"/>
      <w:b/>
      <w:caps/>
      <w:sz w:val="40"/>
    </w:rPr>
  </w:style>
  <w:style w:type="character" w:customStyle="1" w:styleId="af0">
    <w:name w:val="Название Знак"/>
    <w:link w:val="af"/>
    <w:rsid w:val="00D6047D"/>
    <w:rPr>
      <w:rFonts w:ascii="XO Thames" w:hAnsi="XO Thames"/>
      <w:b/>
      <w:caps/>
      <w:sz w:val="40"/>
    </w:rPr>
  </w:style>
  <w:style w:type="character" w:customStyle="1" w:styleId="40">
    <w:name w:val="Заголовок 4 Знак"/>
    <w:link w:val="4"/>
    <w:rsid w:val="00D6047D"/>
    <w:rPr>
      <w:rFonts w:ascii="XO Thames" w:hAnsi="XO Thames"/>
      <w:b/>
      <w:sz w:val="24"/>
    </w:rPr>
  </w:style>
  <w:style w:type="character" w:customStyle="1" w:styleId="20">
    <w:name w:val="Заголовок 2 Знак"/>
    <w:basedOn w:val="1"/>
    <w:link w:val="2"/>
    <w:rsid w:val="00D6047D"/>
    <w:rPr>
      <w:rFonts w:ascii="Times New Roman" w:hAnsi="Times New Roman"/>
      <w:b/>
    </w:rPr>
  </w:style>
  <w:style w:type="paragraph" w:styleId="af1">
    <w:name w:val="Balloon Text"/>
    <w:basedOn w:val="a"/>
    <w:link w:val="af2"/>
    <w:rsid w:val="00D6047D"/>
    <w:rPr>
      <w:rFonts w:ascii="Tahoma" w:hAnsi="Tahoma"/>
      <w:sz w:val="16"/>
    </w:rPr>
  </w:style>
  <w:style w:type="character" w:customStyle="1" w:styleId="af2">
    <w:name w:val="Текст выноски Знак"/>
    <w:basedOn w:val="1"/>
    <w:link w:val="af1"/>
    <w:rsid w:val="00D6047D"/>
    <w:rPr>
      <w:rFonts w:ascii="Tahoma" w:hAnsi="Tahoma"/>
      <w:sz w:val="16"/>
    </w:rPr>
  </w:style>
  <w:style w:type="table" w:styleId="af3">
    <w:name w:val="Table Grid"/>
    <w:basedOn w:val="a1"/>
    <w:rsid w:val="00D604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20</Pages>
  <Words>8246</Words>
  <Characters>47008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3</cp:revision>
  <cp:lastPrinted>2025-10-02T12:58:00Z</cp:lastPrinted>
  <dcterms:created xsi:type="dcterms:W3CDTF">2025-09-24T07:10:00Z</dcterms:created>
  <dcterms:modified xsi:type="dcterms:W3CDTF">2025-10-02T13:05:00Z</dcterms:modified>
</cp:coreProperties>
</file>